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5C3264EB" w:rsidR="00D312B6" w:rsidRPr="00E10322" w:rsidRDefault="0027178D">
            <w:pPr>
              <w:pStyle w:val="Heading4"/>
              <w:rPr>
                <w:sz w:val="40"/>
                <w:szCs w:val="40"/>
              </w:rPr>
            </w:pPr>
            <w:r>
              <w:rPr>
                <w:b w:val="0"/>
                <w:sz w:val="24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 w:rsidR="003939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9A2"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:rsidRPr="00CA09C9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3031011A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SACRAMENTO REGIONAL TRANSIT 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2BB2B6FF" w:rsidR="00D312B6" w:rsidRPr="000E1A81" w:rsidRDefault="000E1A81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  <w:lang w:val="pt-BR"/>
                                          </w:rPr>
                                        </w:pPr>
                                        <w:r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 xml:space="preserve">REVISED </w:t>
                                        </w:r>
                                        <w:r w:rsidR="00D312B6"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Pr="000E1A81" w:rsidRDefault="00D312B6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0DCA09" w14:textId="77777777" w:rsidR="00D312B6" w:rsidRPr="000E1A81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:rsidRPr="00CA09C9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3031011A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SACRAMENTO REGIONAL TRANSIT 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2BB2B6FF" w:rsidR="00D312B6" w:rsidRPr="000E1A81" w:rsidRDefault="000E1A81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0E1A81">
                                    <w:rPr>
                                      <w:b/>
                                      <w:lang w:val="pt-BR"/>
                                    </w:rPr>
                                    <w:t xml:space="preserve">REVISED </w:t>
                                  </w:r>
                                  <w:r w:rsidR="00D312B6" w:rsidRPr="000E1A81">
                                    <w:rPr>
                                      <w:b/>
                                      <w:lang w:val="pt-BR"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Pr="000E1A81" w:rsidRDefault="00D312B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DCA09" w14:textId="77777777" w:rsidR="00D312B6" w:rsidRPr="000E1A81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1A62AC">
              <w:rPr>
                <w:sz w:val="40"/>
                <w:szCs w:val="40"/>
              </w:rPr>
              <w:t>FEBRUARY 2</w:t>
            </w:r>
            <w:r w:rsidR="00236D03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66F26">
              <w:rPr>
                <w:sz w:val="40"/>
                <w:szCs w:val="40"/>
              </w:rPr>
              <w:t>3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50D832A" w14:textId="77777777" w:rsidR="00D66F26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In response to Governor's Executive Order N-25-20, the Sacramento Regional Transit</w:t>
            </w:r>
          </w:p>
          <w:p w14:paraId="38B403F9" w14:textId="7BFDA3EB" w:rsidR="00282291" w:rsidRPr="00EA23A2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(SacRT)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0456D265" w14:textId="7DDBEBF2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There are options for public participation: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30C8028D" w14:textId="155C8C8E" w:rsidR="00841124" w:rsidRDefault="00841124" w:rsidP="007D7E6F">
            <w:pPr>
              <w:pStyle w:val="NormalWeb"/>
              <w:jc w:val="center"/>
            </w:pPr>
          </w:p>
          <w:p w14:paraId="4D776867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Join Zoom Meeting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  <w:hyperlink r:id="rId9" w:history="1">
              <w:r w:rsidRPr="007D7E6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https://us02web.zoom.us/j/9165560238</w:t>
              </w:r>
            </w:hyperlink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</w:t>
            </w:r>
          </w:p>
          <w:p w14:paraId="2FF38964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Meeting ID: 916 556 0238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>Or:</w:t>
            </w:r>
          </w:p>
          <w:p w14:paraId="78ED0976" w14:textId="3B1C82A9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One tap mobile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>+</w:t>
            </w:r>
            <w:proofErr w:type="gramStart"/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16699006833,,</w:t>
            </w:r>
            <w:proofErr w:type="gramEnd"/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9165560238# US (San Jose) </w:t>
            </w:r>
          </w:p>
          <w:p w14:paraId="0165F270" w14:textId="1A88DAF6" w:rsidR="00F56272" w:rsidRPr="00066E05" w:rsidRDefault="007D7E6F" w:rsidP="007D7E6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6A263679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6C9986F6" w14:textId="77777777" w:rsidR="0080289E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46D2C7F" w14:textId="781A4ABD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23B23C5B" w14:textId="77777777" w:rsidR="003846F2" w:rsidRDefault="003846F2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1B510205" w:rsidR="0027178D" w:rsidRPr="00E10322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1D20ACA8" w14:textId="07C2471A" w:rsidR="00FF6677" w:rsidRDefault="00D55400" w:rsidP="001A62AC">
      <w:pPr>
        <w:pStyle w:val="Caption"/>
      </w:pPr>
      <w:r w:rsidRPr="00E10322">
        <w:lastRenderedPageBreak/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432E7455" w14:textId="77777777" w:rsidR="003846F2" w:rsidRPr="003846F2" w:rsidRDefault="003846F2" w:rsidP="003846F2"/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001CD983" w:rsidR="00642B6A" w:rsidRPr="007B11A8" w:rsidRDefault="00AE3173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January 5</w:t>
      </w:r>
      <w:r w:rsidR="00236D03" w:rsidRPr="007B11A8">
        <w:rPr>
          <w:szCs w:val="24"/>
        </w:rPr>
        <w:t>, 202</w:t>
      </w:r>
      <w:r>
        <w:rPr>
          <w:szCs w:val="24"/>
        </w:rPr>
        <w:t>3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3E4728A3" w14:textId="77777777" w:rsidR="003846F2" w:rsidRDefault="0058618E" w:rsidP="003846F2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2450866A" w14:textId="77777777" w:rsidR="00A66270" w:rsidRDefault="00A66270" w:rsidP="00A66270">
      <w:pPr>
        <w:pStyle w:val="ListParagraph"/>
        <w:rPr>
          <w:b/>
          <w:szCs w:val="24"/>
        </w:rPr>
      </w:pPr>
    </w:p>
    <w:p w14:paraId="394522E5" w14:textId="77777777" w:rsidR="006A39F6" w:rsidRDefault="002C0264" w:rsidP="006A39F6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581FF62B" w14:textId="77777777" w:rsidR="006A39F6" w:rsidRDefault="006A39F6" w:rsidP="006A39F6">
      <w:pPr>
        <w:pStyle w:val="BodyText3"/>
        <w:ind w:left="720"/>
        <w:jc w:val="left"/>
        <w:rPr>
          <w:b/>
          <w:szCs w:val="24"/>
        </w:rPr>
      </w:pPr>
    </w:p>
    <w:p w14:paraId="18057BE1" w14:textId="0BA57148" w:rsidR="00DF6084" w:rsidRDefault="00DF6084" w:rsidP="00AE3173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bookmarkStart w:id="0" w:name="_Hlk114484304"/>
      <w:bookmarkStart w:id="1" w:name="_Hlk117141593"/>
      <w:r>
        <w:rPr>
          <w:rFonts w:ascii="Arial" w:hAnsi="Arial" w:cs="Arial"/>
          <w:sz w:val="24"/>
          <w:szCs w:val="24"/>
        </w:rPr>
        <w:t xml:space="preserve">Workplan 2023 </w:t>
      </w:r>
      <w:r w:rsidRPr="00DF6084">
        <w:rPr>
          <w:rFonts w:ascii="Arial" w:hAnsi="Arial" w:cs="Arial"/>
          <w:b/>
          <w:bCs/>
          <w:sz w:val="24"/>
          <w:szCs w:val="24"/>
        </w:rPr>
        <w:t>(Attachment 2) *</w:t>
      </w:r>
    </w:p>
    <w:p w14:paraId="0E309FC4" w14:textId="71E5E398" w:rsidR="00AE3173" w:rsidRDefault="00AE3173" w:rsidP="00AE3173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AE3173">
        <w:rPr>
          <w:rFonts w:ascii="Arial" w:hAnsi="Arial" w:cs="Arial"/>
          <w:sz w:val="24"/>
          <w:szCs w:val="24"/>
        </w:rPr>
        <w:t>Siemens S700 Site Visit Update (Priscilla Vargas, ADA Compliance Officer &amp; Craig</w:t>
      </w:r>
      <w:r>
        <w:rPr>
          <w:rFonts w:ascii="Arial" w:hAnsi="Arial" w:cs="Arial"/>
          <w:sz w:val="24"/>
          <w:szCs w:val="24"/>
        </w:rPr>
        <w:t xml:space="preserve"> Norman, Director, Engineering &amp; Construction</w:t>
      </w:r>
      <w:bookmarkEnd w:id="0"/>
      <w:r w:rsidR="00CA09C9">
        <w:rPr>
          <w:rFonts w:ascii="Arial" w:hAnsi="Arial" w:cs="Arial"/>
          <w:sz w:val="24"/>
          <w:szCs w:val="24"/>
        </w:rPr>
        <w:t>)</w:t>
      </w:r>
    </w:p>
    <w:p w14:paraId="4CD21B36" w14:textId="652373B1" w:rsidR="00AE3173" w:rsidRPr="00AE3173" w:rsidRDefault="00AE3173" w:rsidP="00AE3173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AE3173">
        <w:rPr>
          <w:rFonts w:ascii="Arial" w:hAnsi="Arial" w:cs="Arial"/>
          <w:sz w:val="24"/>
          <w:szCs w:val="24"/>
        </w:rPr>
        <w:t xml:space="preserve">Watt &amp; I-80 Light Rail Station Elevator Update West and East side </w:t>
      </w:r>
      <w:r w:rsidR="00CA09C9">
        <w:rPr>
          <w:rFonts w:ascii="Arial" w:hAnsi="Arial" w:cs="Arial"/>
          <w:sz w:val="24"/>
          <w:szCs w:val="24"/>
        </w:rPr>
        <w:t>(Speaker to be Determined)</w:t>
      </w:r>
      <w:r w:rsidR="00DF6084">
        <w:rPr>
          <w:rFonts w:ascii="Arial" w:hAnsi="Arial" w:cs="Arial"/>
          <w:sz w:val="24"/>
          <w:szCs w:val="24"/>
        </w:rPr>
        <w:t xml:space="preserve"> </w:t>
      </w:r>
    </w:p>
    <w:p w14:paraId="3C8A342E" w14:textId="7C9DCD18" w:rsidR="002E6721" w:rsidRPr="00AE3173" w:rsidRDefault="00F02C46" w:rsidP="00AE3173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AE3173">
        <w:rPr>
          <w:rFonts w:ascii="Arial" w:hAnsi="Arial" w:cs="Arial"/>
          <w:sz w:val="24"/>
          <w:szCs w:val="24"/>
        </w:rPr>
        <w:t xml:space="preserve">Low Floor 1 - Prototype Construction </w:t>
      </w:r>
      <w:r w:rsidR="00D66F26" w:rsidRPr="00AE3173">
        <w:rPr>
          <w:rFonts w:ascii="Arial" w:hAnsi="Arial" w:cs="Arial"/>
          <w:sz w:val="24"/>
          <w:szCs w:val="24"/>
        </w:rPr>
        <w:t>Update</w:t>
      </w:r>
      <w:r w:rsidRPr="00AE3173">
        <w:rPr>
          <w:rFonts w:ascii="Arial" w:hAnsi="Arial" w:cs="Arial"/>
          <w:sz w:val="24"/>
          <w:szCs w:val="24"/>
        </w:rPr>
        <w:t xml:space="preserve"> (Sue Bianchi, </w:t>
      </w:r>
      <w:r w:rsidRPr="00AE3173">
        <w:rPr>
          <w:rFonts w:ascii="Arial" w:hAnsi="Arial" w:cs="Arial"/>
          <w:sz w:val="24"/>
          <w:szCs w:val="24"/>
          <w:lang w:val="en"/>
        </w:rPr>
        <w:t xml:space="preserve">Senior Civil Engineer) </w:t>
      </w:r>
    </w:p>
    <w:p w14:paraId="692145BA" w14:textId="61619015" w:rsidR="00AE3173" w:rsidRDefault="004D7AF8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b/>
          <w:bCs/>
          <w:sz w:val="24"/>
          <w:szCs w:val="24"/>
        </w:rPr>
      </w:pPr>
      <w:r w:rsidRPr="002E6721">
        <w:rPr>
          <w:rFonts w:ascii="Arial" w:hAnsi="Arial" w:cs="Arial"/>
          <w:sz w:val="24"/>
          <w:szCs w:val="24"/>
        </w:rPr>
        <w:t>SacRT GO Paratransit Services Operation Update</w:t>
      </w:r>
      <w:r w:rsidR="00AE3173">
        <w:rPr>
          <w:rFonts w:ascii="Arial" w:hAnsi="Arial" w:cs="Arial"/>
          <w:sz w:val="24"/>
          <w:szCs w:val="24"/>
        </w:rPr>
        <w:t xml:space="preserve"> </w:t>
      </w:r>
      <w:r w:rsidRPr="002E6721">
        <w:rPr>
          <w:rFonts w:ascii="Arial" w:hAnsi="Arial" w:cs="Arial"/>
          <w:sz w:val="24"/>
          <w:szCs w:val="24"/>
        </w:rPr>
        <w:t>(Ed Eugene</w:t>
      </w:r>
      <w:r w:rsidR="00AE57A6">
        <w:rPr>
          <w:rFonts w:ascii="Arial" w:hAnsi="Arial" w:cs="Arial"/>
          <w:sz w:val="24"/>
          <w:szCs w:val="24"/>
        </w:rPr>
        <w:t>, Transportation Superintendent</w:t>
      </w:r>
      <w:r w:rsidRPr="002E6721">
        <w:rPr>
          <w:rFonts w:ascii="Arial" w:hAnsi="Arial" w:cs="Arial"/>
          <w:sz w:val="24"/>
          <w:szCs w:val="24"/>
        </w:rPr>
        <w:t>)</w:t>
      </w:r>
      <w:r w:rsidR="00AE3173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589AA6C6" w14:textId="2E4E0C2E" w:rsidR="00AE3173" w:rsidRDefault="001118E8" w:rsidP="00DF6084">
      <w:pPr>
        <w:widowControl/>
        <w:rPr>
          <w:b/>
          <w:bCs/>
          <w:szCs w:val="24"/>
        </w:rPr>
      </w:pPr>
      <w:r>
        <w:rPr>
          <w:szCs w:val="24"/>
        </w:rPr>
        <w:t xml:space="preserve">  </w:t>
      </w:r>
      <w:bookmarkStart w:id="2" w:name="_Hlk123215418"/>
      <w:r w:rsidRPr="001118E8">
        <w:rPr>
          <w:b/>
          <w:bCs/>
          <w:szCs w:val="24"/>
        </w:rPr>
        <w:t>New Business</w:t>
      </w:r>
      <w:bookmarkEnd w:id="2"/>
    </w:p>
    <w:p w14:paraId="6B8059EE" w14:textId="77777777" w:rsidR="00AE3173" w:rsidRDefault="00AE3173" w:rsidP="00AE3173">
      <w:pPr>
        <w:pStyle w:val="BodyText3"/>
        <w:ind w:left="360"/>
        <w:jc w:val="left"/>
        <w:rPr>
          <w:b/>
          <w:bCs/>
          <w:szCs w:val="24"/>
        </w:rPr>
      </w:pPr>
    </w:p>
    <w:p w14:paraId="6DE41CFA" w14:textId="2AD78719" w:rsidR="00DF6084" w:rsidRDefault="00DF6084" w:rsidP="003846F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 (TC&amp;P and A&amp;I) (Chair Johnson)</w:t>
      </w:r>
    </w:p>
    <w:p w14:paraId="1E894C16" w14:textId="3E47CE08" w:rsidR="00AE57A6" w:rsidRPr="00DF6084" w:rsidRDefault="00AE3173" w:rsidP="003846F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3173">
        <w:rPr>
          <w:rFonts w:ascii="Arial" w:hAnsi="Arial" w:cs="Arial"/>
          <w:sz w:val="24"/>
          <w:szCs w:val="24"/>
        </w:rPr>
        <w:t>TC&amp;P Meeting Update – December 8, 2022, Acting Chair Report (Frank Trujillo)</w:t>
      </w:r>
      <w:r w:rsidR="00DF6084">
        <w:rPr>
          <w:rFonts w:ascii="Arial" w:hAnsi="Arial" w:cs="Arial"/>
          <w:sz w:val="24"/>
          <w:szCs w:val="24"/>
        </w:rPr>
        <w:t xml:space="preserve"> </w:t>
      </w:r>
      <w:r w:rsidR="00DF6084" w:rsidRPr="00DF6084">
        <w:rPr>
          <w:rFonts w:ascii="Arial" w:hAnsi="Arial" w:cs="Arial"/>
          <w:b/>
          <w:bCs/>
          <w:sz w:val="24"/>
          <w:szCs w:val="24"/>
        </w:rPr>
        <w:t xml:space="preserve">(Attachment </w:t>
      </w:r>
      <w:r w:rsidR="00180DD9">
        <w:rPr>
          <w:rFonts w:ascii="Arial" w:hAnsi="Arial" w:cs="Arial"/>
          <w:b/>
          <w:bCs/>
          <w:sz w:val="24"/>
          <w:szCs w:val="24"/>
        </w:rPr>
        <w:t>3</w:t>
      </w:r>
      <w:r w:rsidR="00DF6084" w:rsidRPr="00DF6084">
        <w:rPr>
          <w:rFonts w:ascii="Arial" w:hAnsi="Arial" w:cs="Arial"/>
          <w:b/>
          <w:bCs/>
          <w:sz w:val="24"/>
          <w:szCs w:val="24"/>
        </w:rPr>
        <w:t>) *</w:t>
      </w:r>
    </w:p>
    <w:p w14:paraId="63FD3DC8" w14:textId="72677B24" w:rsidR="00AE57A6" w:rsidRPr="00AE57A6" w:rsidRDefault="00AE57A6" w:rsidP="00AE57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57A6">
        <w:rPr>
          <w:rFonts w:ascii="Arial" w:hAnsi="Arial" w:cs="Arial"/>
          <w:b/>
          <w:bCs/>
          <w:sz w:val="24"/>
          <w:szCs w:val="24"/>
        </w:rPr>
        <w:t>Other Business</w:t>
      </w:r>
    </w:p>
    <w:p w14:paraId="5C287284" w14:textId="78BEE60B" w:rsidR="007F0850" w:rsidRPr="00050D5A" w:rsidRDefault="003F5B71" w:rsidP="0036432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    </w:t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0560A080" w:rsidR="007F0850" w:rsidRDefault="003F5B71" w:rsidP="007F085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327C89">
        <w:rPr>
          <w:b/>
          <w:szCs w:val="24"/>
        </w:rPr>
        <w:t>Adjournment</w:t>
      </w:r>
    </w:p>
    <w:p w14:paraId="22808A98" w14:textId="77777777" w:rsidR="00AE57A6" w:rsidRDefault="00AE57A6" w:rsidP="00AE57A6">
      <w:pPr>
        <w:pStyle w:val="ListParagraph"/>
        <w:rPr>
          <w:b/>
          <w:szCs w:val="24"/>
        </w:rPr>
      </w:pPr>
    </w:p>
    <w:p w14:paraId="66FA118F" w14:textId="3851B56C" w:rsidR="00AE57A6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7145BDFD" w14:textId="77777777" w:rsidR="00AE57A6" w:rsidRPr="007F0850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5D1FE42A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5476F573" w:rsidR="00D94EFA" w:rsidRPr="00D0645B" w:rsidRDefault="001A62AC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March 2</w:t>
      </w:r>
      <w:r w:rsidR="007B11A8" w:rsidRPr="00843D4C">
        <w:rPr>
          <w:rFonts w:cs="Arial"/>
          <w:b/>
          <w:szCs w:val="24"/>
        </w:rPr>
        <w:t xml:space="preserve">, </w:t>
      </w:r>
      <w:r w:rsidR="008F6BAD" w:rsidRPr="00843D4C">
        <w:rPr>
          <w:rFonts w:cs="Arial"/>
          <w:b/>
          <w:szCs w:val="24"/>
        </w:rPr>
        <w:t>202</w:t>
      </w:r>
      <w:r w:rsidR="00AE57A6">
        <w:rPr>
          <w:rFonts w:cs="Arial"/>
          <w:b/>
          <w:szCs w:val="24"/>
        </w:rPr>
        <w:t>3</w:t>
      </w:r>
      <w:r w:rsidR="008F6BAD" w:rsidRPr="00843D4C">
        <w:rPr>
          <w:rFonts w:cs="Arial"/>
          <w:b/>
          <w:szCs w:val="24"/>
        </w:rPr>
        <w:t>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F16" w14:textId="77777777" w:rsidR="00B14C55" w:rsidRDefault="00B14C55">
      <w:r>
        <w:separator/>
      </w:r>
    </w:p>
  </w:endnote>
  <w:endnote w:type="continuationSeparator" w:id="0">
    <w:p w14:paraId="667E3843" w14:textId="77777777" w:rsidR="00B14C55" w:rsidRDefault="00B1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F8DD" w14:textId="77777777" w:rsidR="00224983" w:rsidRDefault="0022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BAC" w14:textId="77777777" w:rsidR="00224983" w:rsidRDefault="0022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241" w14:textId="77777777" w:rsidR="00224983" w:rsidRDefault="0022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57FE" w14:textId="77777777" w:rsidR="00B14C55" w:rsidRDefault="00B14C55">
      <w:r>
        <w:separator/>
      </w:r>
    </w:p>
  </w:footnote>
  <w:footnote w:type="continuationSeparator" w:id="0">
    <w:p w14:paraId="5602B737" w14:textId="77777777" w:rsidR="00B14C55" w:rsidRDefault="00B1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96F" w14:textId="49EAE11A" w:rsidR="00224983" w:rsidRDefault="0022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3CC" w14:textId="52CA75D7" w:rsidR="00224983" w:rsidRDefault="0022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D45" w14:textId="4A696F97" w:rsidR="00224983" w:rsidRDefault="0022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6D1"/>
    <w:multiLevelType w:val="hybridMultilevel"/>
    <w:tmpl w:val="346A3A08"/>
    <w:lvl w:ilvl="0" w:tplc="FFFFFFFF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4194" w:hanging="360"/>
      </w:pPr>
    </w:lvl>
    <w:lvl w:ilvl="2" w:tplc="FFFFFFFF">
      <w:start w:val="1"/>
      <w:numFmt w:val="lowerRoman"/>
      <w:lvlText w:val="%3."/>
      <w:lvlJc w:val="right"/>
      <w:pPr>
        <w:ind w:left="4914" w:hanging="180"/>
      </w:pPr>
    </w:lvl>
    <w:lvl w:ilvl="3" w:tplc="FFFFFFFF" w:tentative="1">
      <w:start w:val="1"/>
      <w:numFmt w:val="decimal"/>
      <w:lvlText w:val="%4."/>
      <w:lvlJc w:val="left"/>
      <w:pPr>
        <w:ind w:left="5634" w:hanging="360"/>
      </w:pPr>
    </w:lvl>
    <w:lvl w:ilvl="4" w:tplc="FFFFFFFF" w:tentative="1">
      <w:start w:val="1"/>
      <w:numFmt w:val="lowerLetter"/>
      <w:lvlText w:val="%5."/>
      <w:lvlJc w:val="left"/>
      <w:pPr>
        <w:ind w:left="6354" w:hanging="360"/>
      </w:pPr>
    </w:lvl>
    <w:lvl w:ilvl="5" w:tplc="FFFFFFFF" w:tentative="1">
      <w:start w:val="1"/>
      <w:numFmt w:val="lowerRoman"/>
      <w:lvlText w:val="%6."/>
      <w:lvlJc w:val="right"/>
      <w:pPr>
        <w:ind w:left="7074" w:hanging="180"/>
      </w:pPr>
    </w:lvl>
    <w:lvl w:ilvl="6" w:tplc="FFFFFFFF" w:tentative="1">
      <w:start w:val="1"/>
      <w:numFmt w:val="decimal"/>
      <w:lvlText w:val="%7."/>
      <w:lvlJc w:val="left"/>
      <w:pPr>
        <w:ind w:left="7794" w:hanging="360"/>
      </w:pPr>
    </w:lvl>
    <w:lvl w:ilvl="7" w:tplc="FFFFFFFF" w:tentative="1">
      <w:start w:val="1"/>
      <w:numFmt w:val="lowerLetter"/>
      <w:lvlText w:val="%8."/>
      <w:lvlJc w:val="left"/>
      <w:pPr>
        <w:ind w:left="8514" w:hanging="360"/>
      </w:pPr>
    </w:lvl>
    <w:lvl w:ilvl="8" w:tplc="FFFFFFFF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293D2C"/>
    <w:multiLevelType w:val="hybridMultilevel"/>
    <w:tmpl w:val="1438FBB6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5930E4E"/>
    <w:multiLevelType w:val="hybridMultilevel"/>
    <w:tmpl w:val="BF1AC650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8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13B1D"/>
    <w:multiLevelType w:val="hybridMultilevel"/>
    <w:tmpl w:val="00D4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F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46F43D3"/>
    <w:multiLevelType w:val="hybridMultilevel"/>
    <w:tmpl w:val="35BCD8C6"/>
    <w:lvl w:ilvl="0" w:tplc="F872C8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4"/>
  </w:num>
  <w:num w:numId="2" w16cid:durableId="27530185">
    <w:abstractNumId w:val="3"/>
  </w:num>
  <w:num w:numId="3" w16cid:durableId="379985980">
    <w:abstractNumId w:val="18"/>
  </w:num>
  <w:num w:numId="4" w16cid:durableId="379866639">
    <w:abstractNumId w:val="9"/>
  </w:num>
  <w:num w:numId="5" w16cid:durableId="1316374550">
    <w:abstractNumId w:val="17"/>
  </w:num>
  <w:num w:numId="6" w16cid:durableId="1612282145">
    <w:abstractNumId w:val="2"/>
  </w:num>
  <w:num w:numId="7" w16cid:durableId="1542741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8"/>
  </w:num>
  <w:num w:numId="10" w16cid:durableId="259458086">
    <w:abstractNumId w:val="10"/>
  </w:num>
  <w:num w:numId="11" w16cid:durableId="358513197">
    <w:abstractNumId w:val="6"/>
  </w:num>
  <w:num w:numId="12" w16cid:durableId="1890146015">
    <w:abstractNumId w:val="12"/>
  </w:num>
  <w:num w:numId="13" w16cid:durableId="310790245">
    <w:abstractNumId w:val="1"/>
  </w:num>
  <w:num w:numId="14" w16cid:durableId="1310790791">
    <w:abstractNumId w:val="20"/>
  </w:num>
  <w:num w:numId="15" w16cid:durableId="1010569544">
    <w:abstractNumId w:val="12"/>
  </w:num>
  <w:num w:numId="16" w16cid:durableId="1931573506">
    <w:abstractNumId w:val="5"/>
  </w:num>
  <w:num w:numId="17" w16cid:durableId="2018650459">
    <w:abstractNumId w:val="11"/>
  </w:num>
  <w:num w:numId="18" w16cid:durableId="1940018578">
    <w:abstractNumId w:val="19"/>
  </w:num>
  <w:num w:numId="19" w16cid:durableId="1081411743">
    <w:abstractNumId w:val="16"/>
  </w:num>
  <w:num w:numId="20" w16cid:durableId="259411130">
    <w:abstractNumId w:val="7"/>
  </w:num>
  <w:num w:numId="21" w16cid:durableId="904293198">
    <w:abstractNumId w:val="0"/>
  </w:num>
  <w:num w:numId="22" w16cid:durableId="1982805537">
    <w:abstractNumId w:val="15"/>
  </w:num>
  <w:num w:numId="23" w16cid:durableId="43339005">
    <w:abstractNumId w:val="13"/>
  </w:num>
  <w:num w:numId="24" w16cid:durableId="18600482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233EBC-260E-4C4D-900E-94945346DAC7}"/>
    <w:docVar w:name="dgnword-eventsink" w:val="2369600783840"/>
  </w:docVars>
  <w:rsids>
    <w:rsidRoot w:val="00090A28"/>
    <w:rsid w:val="000014F4"/>
    <w:rsid w:val="00001799"/>
    <w:rsid w:val="00002A6A"/>
    <w:rsid w:val="00003219"/>
    <w:rsid w:val="00003C0C"/>
    <w:rsid w:val="00004AE6"/>
    <w:rsid w:val="00007939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0D5A"/>
    <w:rsid w:val="00053A67"/>
    <w:rsid w:val="00054866"/>
    <w:rsid w:val="00056C36"/>
    <w:rsid w:val="00057CF4"/>
    <w:rsid w:val="00060206"/>
    <w:rsid w:val="0006374A"/>
    <w:rsid w:val="0006520F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1A81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18E8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275E"/>
    <w:rsid w:val="00172BB5"/>
    <w:rsid w:val="00174B0C"/>
    <w:rsid w:val="00175ABE"/>
    <w:rsid w:val="00176F55"/>
    <w:rsid w:val="001778BB"/>
    <w:rsid w:val="00177C58"/>
    <w:rsid w:val="00180127"/>
    <w:rsid w:val="00180901"/>
    <w:rsid w:val="00180DAD"/>
    <w:rsid w:val="00180DD9"/>
    <w:rsid w:val="001811A8"/>
    <w:rsid w:val="00182F36"/>
    <w:rsid w:val="001836AF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2AC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3B67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24983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178D"/>
    <w:rsid w:val="002726FF"/>
    <w:rsid w:val="00273180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619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721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5DCC"/>
    <w:rsid w:val="002F7A84"/>
    <w:rsid w:val="00305244"/>
    <w:rsid w:val="00306D3F"/>
    <w:rsid w:val="003075D7"/>
    <w:rsid w:val="0031024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6432D"/>
    <w:rsid w:val="00373708"/>
    <w:rsid w:val="003742CD"/>
    <w:rsid w:val="00376294"/>
    <w:rsid w:val="00376CB6"/>
    <w:rsid w:val="003777EB"/>
    <w:rsid w:val="00377F5F"/>
    <w:rsid w:val="003814E3"/>
    <w:rsid w:val="0038258E"/>
    <w:rsid w:val="003846F2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40E"/>
    <w:rsid w:val="004B15D7"/>
    <w:rsid w:val="004B312E"/>
    <w:rsid w:val="004B636A"/>
    <w:rsid w:val="004C1267"/>
    <w:rsid w:val="004C60D4"/>
    <w:rsid w:val="004D2DEA"/>
    <w:rsid w:val="004D7AF8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103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4D8D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1225"/>
    <w:rsid w:val="006320BD"/>
    <w:rsid w:val="00632D44"/>
    <w:rsid w:val="006333F2"/>
    <w:rsid w:val="0063640C"/>
    <w:rsid w:val="006421B1"/>
    <w:rsid w:val="00642376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769D6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2B49"/>
    <w:rsid w:val="0069394B"/>
    <w:rsid w:val="00694EF1"/>
    <w:rsid w:val="00695D9B"/>
    <w:rsid w:val="00695E73"/>
    <w:rsid w:val="006968A6"/>
    <w:rsid w:val="00696A6E"/>
    <w:rsid w:val="0069772C"/>
    <w:rsid w:val="006A0492"/>
    <w:rsid w:val="006A0AF2"/>
    <w:rsid w:val="006A1312"/>
    <w:rsid w:val="006A1BF0"/>
    <w:rsid w:val="006A1E34"/>
    <w:rsid w:val="006A3598"/>
    <w:rsid w:val="006A39F6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7136"/>
    <w:rsid w:val="00767549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D7E6F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44BD"/>
    <w:rsid w:val="008250D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7E8"/>
    <w:rsid w:val="008B2B8E"/>
    <w:rsid w:val="008B3409"/>
    <w:rsid w:val="008B3A4C"/>
    <w:rsid w:val="008B7DB1"/>
    <w:rsid w:val="008C00E1"/>
    <w:rsid w:val="008C0C0C"/>
    <w:rsid w:val="008C14F7"/>
    <w:rsid w:val="008C1D92"/>
    <w:rsid w:val="008C3567"/>
    <w:rsid w:val="008C3CF3"/>
    <w:rsid w:val="008C42C6"/>
    <w:rsid w:val="008C6AB8"/>
    <w:rsid w:val="008C6B9A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6684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4762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270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3173"/>
    <w:rsid w:val="00AE57A6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13F53"/>
    <w:rsid w:val="00B14C55"/>
    <w:rsid w:val="00B2029E"/>
    <w:rsid w:val="00B21C20"/>
    <w:rsid w:val="00B21FC4"/>
    <w:rsid w:val="00B22C32"/>
    <w:rsid w:val="00B22FA3"/>
    <w:rsid w:val="00B242F6"/>
    <w:rsid w:val="00B25240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3A69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08CE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09C9"/>
    <w:rsid w:val="00CA1626"/>
    <w:rsid w:val="00CA2AB5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6647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42C"/>
    <w:rsid w:val="00D56FBD"/>
    <w:rsid w:val="00D60059"/>
    <w:rsid w:val="00D604A6"/>
    <w:rsid w:val="00D61B74"/>
    <w:rsid w:val="00D65056"/>
    <w:rsid w:val="00D66F26"/>
    <w:rsid w:val="00D67688"/>
    <w:rsid w:val="00D71C24"/>
    <w:rsid w:val="00D71FCF"/>
    <w:rsid w:val="00D728E7"/>
    <w:rsid w:val="00D801E8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4200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6084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5FF7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2C46"/>
    <w:rsid w:val="00F045D7"/>
    <w:rsid w:val="00F04A35"/>
    <w:rsid w:val="00F076A2"/>
    <w:rsid w:val="00F07A90"/>
    <w:rsid w:val="00F1134F"/>
    <w:rsid w:val="00F2388C"/>
    <w:rsid w:val="00F23F58"/>
    <w:rsid w:val="00F24AE6"/>
    <w:rsid w:val="00F25DB1"/>
    <w:rsid w:val="00F26370"/>
    <w:rsid w:val="00F307D7"/>
    <w:rsid w:val="00F31C96"/>
    <w:rsid w:val="00F34060"/>
    <w:rsid w:val="00F3444B"/>
    <w:rsid w:val="00F36FA5"/>
    <w:rsid w:val="00F37D47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0F2"/>
    <w:rsid w:val="00FD7EBB"/>
    <w:rsid w:val="00FE06E7"/>
    <w:rsid w:val="00FE3220"/>
    <w:rsid w:val="00FE63CF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  <w:style w:type="character" w:customStyle="1" w:styleId="cf01">
    <w:name w:val="cf01"/>
    <w:basedOn w:val="DefaultParagraphFont"/>
    <w:rsid w:val="00007939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916556023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Priscilla Vargas</cp:lastModifiedBy>
  <cp:revision>2</cp:revision>
  <cp:lastPrinted>2021-03-26T13:10:00Z</cp:lastPrinted>
  <dcterms:created xsi:type="dcterms:W3CDTF">2023-01-27T22:19:00Z</dcterms:created>
  <dcterms:modified xsi:type="dcterms:W3CDTF">2023-01-27T22:19:00Z</dcterms:modified>
  <cp:category>template</cp:category>
</cp:coreProperties>
</file>