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75BA" w14:textId="77777777" w:rsidR="00C17B23" w:rsidRDefault="00C17B23" w:rsidP="00C17B23">
      <w:pPr>
        <w:pStyle w:val="BodyText"/>
        <w:rPr>
          <w:rFonts w:cs="Arial"/>
          <w:bCs/>
          <w:szCs w:val="24"/>
        </w:rPr>
      </w:pPr>
    </w:p>
    <w:p w14:paraId="51D21791" w14:textId="77777777" w:rsidR="00C17B23" w:rsidRPr="008F1CC0" w:rsidRDefault="00000000" w:rsidP="00C17B23">
      <w:pPr>
        <w:pStyle w:val="Header"/>
        <w:tabs>
          <w:tab w:val="clear" w:pos="4680"/>
          <w:tab w:val="clear" w:pos="9360"/>
        </w:tabs>
        <w:ind w:firstLine="720"/>
        <w:rPr>
          <w:rFonts w:cs="Arial"/>
          <w:noProof/>
          <w:sz w:val="24"/>
          <w:szCs w:val="24"/>
        </w:rPr>
      </w:pPr>
      <w:r>
        <w:rPr>
          <w:rFonts w:cs="Arial"/>
          <w:noProof/>
          <w:sz w:val="24"/>
          <w:szCs w:val="24"/>
        </w:rPr>
        <w:object w:dxaOrig="1440" w:dyaOrig="1440" w14:anchorId="12824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pt;margin-top:-4pt;width:76pt;height:88.4pt;z-index:251658240" fillcolor="window">
            <v:imagedata r:id="rId8" o:title=""/>
          </v:shape>
          <o:OLEObject Type="Embed" ProgID="Word.Picture.8" ShapeID="_x0000_s1026" DrawAspect="Content" ObjectID="_1771915338" r:id="rId9"/>
        </w:object>
      </w:r>
      <w:r w:rsidR="00C17B23">
        <w:rPr>
          <w:noProof/>
        </w:rPr>
        <mc:AlternateContent>
          <mc:Choice Requires="wps">
            <w:drawing>
              <wp:anchor distT="0" distB="0" distL="114300" distR="114300" simplePos="0" relativeHeight="251660288" behindDoc="0" locked="0" layoutInCell="1" allowOverlap="1" wp14:anchorId="3DFEAB27" wp14:editId="6DF8C684">
                <wp:simplePos x="0" y="0"/>
                <wp:positionH relativeFrom="column">
                  <wp:posOffset>761365</wp:posOffset>
                </wp:positionH>
                <wp:positionV relativeFrom="paragraph">
                  <wp:posOffset>-60960</wp:posOffset>
                </wp:positionV>
                <wp:extent cx="5735320" cy="993140"/>
                <wp:effectExtent l="0" t="0" r="0" b="0"/>
                <wp:wrapNone/>
                <wp:docPr id="6027899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147574CF" w14:textId="77777777" w:rsidR="00C17B23" w:rsidRPr="00840772" w:rsidRDefault="00C17B23" w:rsidP="00C17B23">
                            <w:pPr>
                              <w:jc w:val="center"/>
                            </w:pPr>
                          </w:p>
                          <w:p w14:paraId="790ED9D3" w14:textId="77777777" w:rsidR="00C17B23" w:rsidRPr="00A62D3E" w:rsidRDefault="00C17B23" w:rsidP="00C17B23">
                            <w:pPr>
                              <w:jc w:val="center"/>
                              <w:rPr>
                                <w:b/>
                                <w:sz w:val="24"/>
                              </w:rPr>
                            </w:pPr>
                            <w:r w:rsidRPr="00A62D3E">
                              <w:rPr>
                                <w:b/>
                                <w:sz w:val="24"/>
                              </w:rPr>
                              <w:t xml:space="preserve">SACRAMENTO REGIONAL TRANSIT </w:t>
                            </w:r>
                          </w:p>
                          <w:p w14:paraId="49C76F6F" w14:textId="77777777" w:rsidR="00C17B23" w:rsidRPr="00A62D3E" w:rsidRDefault="00C17B23" w:rsidP="00C17B23">
                            <w:pPr>
                              <w:jc w:val="center"/>
                              <w:rPr>
                                <w:b/>
                                <w:sz w:val="24"/>
                              </w:rPr>
                            </w:pPr>
                            <w:r w:rsidRPr="00A62D3E">
                              <w:rPr>
                                <w:b/>
                                <w:sz w:val="24"/>
                              </w:rPr>
                              <w:t>MOBILITY ADVISORY COUNCIL</w:t>
                            </w:r>
                          </w:p>
                          <w:p w14:paraId="030AD1DD" w14:textId="77777777" w:rsidR="00C17B23" w:rsidRPr="00A62D3E" w:rsidRDefault="00C17B23" w:rsidP="00C17B23">
                            <w:pPr>
                              <w:pStyle w:val="Heading2"/>
                              <w:rPr>
                                <w:color w:val="auto"/>
                              </w:rPr>
                            </w:pPr>
                            <w:r w:rsidRPr="00A62D3E">
                              <w:rPr>
                                <w:color w:val="auto"/>
                              </w:rPr>
                              <w:t xml:space="preserve">MEETING MINUTES </w:t>
                            </w:r>
                          </w:p>
                          <w:p w14:paraId="5121CB46" w14:textId="51824769" w:rsidR="00C17B23" w:rsidRPr="00840772" w:rsidRDefault="009A62DD" w:rsidP="00C17B23">
                            <w:pPr>
                              <w:pStyle w:val="Heading7"/>
                            </w:pPr>
                            <w:r>
                              <w:t>February 15</w:t>
                            </w:r>
                            <w:r w:rsidR="00B6275A">
                              <w:t>,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EAB27"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147574CF" w14:textId="77777777" w:rsidR="00C17B23" w:rsidRPr="00840772" w:rsidRDefault="00C17B23" w:rsidP="00C17B23">
                      <w:pPr>
                        <w:jc w:val="center"/>
                      </w:pPr>
                    </w:p>
                    <w:p w14:paraId="790ED9D3" w14:textId="77777777" w:rsidR="00C17B23" w:rsidRPr="00A62D3E" w:rsidRDefault="00C17B23" w:rsidP="00C17B23">
                      <w:pPr>
                        <w:jc w:val="center"/>
                        <w:rPr>
                          <w:b/>
                          <w:sz w:val="24"/>
                        </w:rPr>
                      </w:pPr>
                      <w:r w:rsidRPr="00A62D3E">
                        <w:rPr>
                          <w:b/>
                          <w:sz w:val="24"/>
                        </w:rPr>
                        <w:t xml:space="preserve">SACRAMENTO REGIONAL TRANSIT </w:t>
                      </w:r>
                    </w:p>
                    <w:p w14:paraId="49C76F6F" w14:textId="77777777" w:rsidR="00C17B23" w:rsidRPr="00A62D3E" w:rsidRDefault="00C17B23" w:rsidP="00C17B23">
                      <w:pPr>
                        <w:jc w:val="center"/>
                        <w:rPr>
                          <w:b/>
                          <w:sz w:val="24"/>
                        </w:rPr>
                      </w:pPr>
                      <w:r w:rsidRPr="00A62D3E">
                        <w:rPr>
                          <w:b/>
                          <w:sz w:val="24"/>
                        </w:rPr>
                        <w:t>MOBILITY ADVISORY COUNCIL</w:t>
                      </w:r>
                    </w:p>
                    <w:p w14:paraId="030AD1DD" w14:textId="77777777" w:rsidR="00C17B23" w:rsidRPr="00A62D3E" w:rsidRDefault="00C17B23" w:rsidP="00C17B23">
                      <w:pPr>
                        <w:pStyle w:val="Heading2"/>
                        <w:rPr>
                          <w:color w:val="auto"/>
                        </w:rPr>
                      </w:pPr>
                      <w:r w:rsidRPr="00A62D3E">
                        <w:rPr>
                          <w:color w:val="auto"/>
                        </w:rPr>
                        <w:t xml:space="preserve">MEETING MINUTES </w:t>
                      </w:r>
                    </w:p>
                    <w:p w14:paraId="5121CB46" w14:textId="51824769" w:rsidR="00C17B23" w:rsidRPr="00840772" w:rsidRDefault="009A62DD" w:rsidP="00C17B23">
                      <w:pPr>
                        <w:pStyle w:val="Heading7"/>
                      </w:pPr>
                      <w:r>
                        <w:t>February 15</w:t>
                      </w:r>
                      <w:r w:rsidR="00B6275A">
                        <w:t>, 2024</w:t>
                      </w:r>
                    </w:p>
                  </w:txbxContent>
                </v:textbox>
              </v:shape>
            </w:pict>
          </mc:Fallback>
        </mc:AlternateContent>
      </w:r>
      <w:r w:rsidR="00C17B23">
        <w:rPr>
          <w:rFonts w:cs="Arial"/>
          <w:noProof/>
          <w:sz w:val="24"/>
          <w:szCs w:val="24"/>
        </w:rPr>
        <w:t xml:space="preserve">           </w:t>
      </w:r>
      <w:r w:rsidR="00C17B23" w:rsidRPr="008F1CC0">
        <w:rPr>
          <w:rFonts w:cs="Arial"/>
          <w:noProof/>
          <w:sz w:val="24"/>
          <w:szCs w:val="24"/>
        </w:rPr>
        <w:t>3(</w:t>
      </w:r>
    </w:p>
    <w:p w14:paraId="03DEFBF5" w14:textId="77777777" w:rsidR="00C17B23" w:rsidRPr="008F1CC0" w:rsidRDefault="00C17B23" w:rsidP="00C17B23">
      <w:pPr>
        <w:rPr>
          <w:rFonts w:cs="Arial"/>
          <w:sz w:val="24"/>
          <w:szCs w:val="24"/>
        </w:rPr>
      </w:pPr>
      <w:r w:rsidRPr="008F1CC0">
        <w:rPr>
          <w:rFonts w:cs="Arial"/>
          <w:sz w:val="24"/>
          <w:szCs w:val="24"/>
        </w:rPr>
        <w:tab/>
      </w:r>
    </w:p>
    <w:p w14:paraId="1C749729" w14:textId="77777777" w:rsidR="00C17B23" w:rsidRPr="008F1CC0" w:rsidRDefault="00C17B23" w:rsidP="00C17B23">
      <w:pPr>
        <w:rPr>
          <w:rFonts w:cs="Arial"/>
          <w:sz w:val="24"/>
          <w:szCs w:val="24"/>
        </w:rPr>
      </w:pPr>
    </w:p>
    <w:p w14:paraId="3FD7B95D" w14:textId="77777777" w:rsidR="00C17B23" w:rsidRPr="008F1CC0" w:rsidRDefault="00C17B23" w:rsidP="00C17B23">
      <w:pPr>
        <w:rPr>
          <w:rFonts w:cs="Arial"/>
          <w:sz w:val="24"/>
          <w:szCs w:val="24"/>
        </w:rPr>
      </w:pPr>
    </w:p>
    <w:p w14:paraId="51EF0AD6" w14:textId="77777777" w:rsidR="00C17B23" w:rsidRPr="008F1CC0" w:rsidRDefault="00C17B23" w:rsidP="00C17B23">
      <w:pPr>
        <w:rPr>
          <w:rFonts w:cs="Arial"/>
          <w:sz w:val="24"/>
          <w:szCs w:val="24"/>
        </w:rPr>
      </w:pPr>
    </w:p>
    <w:p w14:paraId="5A7F9CB7" w14:textId="77777777" w:rsidR="00C17B23" w:rsidRPr="008F1CC0" w:rsidRDefault="00C17B23" w:rsidP="00C17B23">
      <w:pPr>
        <w:jc w:val="both"/>
        <w:rPr>
          <w:rFonts w:cs="Arial"/>
          <w:b/>
          <w:sz w:val="24"/>
          <w:szCs w:val="24"/>
          <w:u w:val="single"/>
        </w:rPr>
      </w:pPr>
    </w:p>
    <w:p w14:paraId="6CAC04AD" w14:textId="77777777" w:rsidR="00C17B23" w:rsidRPr="00BE40EC" w:rsidRDefault="00C17B23" w:rsidP="00C17B23">
      <w:pPr>
        <w:jc w:val="both"/>
        <w:rPr>
          <w:rFonts w:cs="Arial"/>
          <w:bCs/>
          <w:sz w:val="24"/>
          <w:szCs w:val="24"/>
        </w:rPr>
      </w:pPr>
      <w:r>
        <w:rPr>
          <w:rFonts w:cs="Arial"/>
          <w:bCs/>
          <w:sz w:val="24"/>
          <w:szCs w:val="24"/>
        </w:rPr>
        <w:tab/>
      </w:r>
      <w:r>
        <w:rPr>
          <w:rFonts w:cs="Arial"/>
          <w:bCs/>
          <w:sz w:val="24"/>
          <w:szCs w:val="24"/>
        </w:rPr>
        <w:tab/>
      </w:r>
    </w:p>
    <w:p w14:paraId="1E3C45C7" w14:textId="77777777" w:rsidR="00C17B23" w:rsidRPr="00C42047" w:rsidRDefault="00C17B23" w:rsidP="00C17B23">
      <w:pPr>
        <w:jc w:val="both"/>
        <w:rPr>
          <w:rFonts w:cs="Arial"/>
          <w:bCs/>
          <w:sz w:val="24"/>
          <w:szCs w:val="24"/>
        </w:rPr>
      </w:pPr>
      <w:r w:rsidRPr="00C42047">
        <w:rPr>
          <w:rFonts w:cs="Arial"/>
          <w:b/>
          <w:sz w:val="24"/>
          <w:szCs w:val="24"/>
          <w:u w:val="single"/>
        </w:rPr>
        <w:t>CALL TO ORDER</w:t>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
          <w:sz w:val="24"/>
          <w:szCs w:val="24"/>
        </w:rPr>
        <w:t xml:space="preserve">ATTACHMENT </w:t>
      </w:r>
      <w:r w:rsidRPr="00C42047">
        <w:rPr>
          <w:rFonts w:ascii="Segoe UI" w:hAnsi="Segoe UI" w:cs="Segoe UI"/>
          <w:b/>
          <w:sz w:val="28"/>
          <w:szCs w:val="28"/>
        </w:rPr>
        <w:t>1</w:t>
      </w:r>
    </w:p>
    <w:p w14:paraId="094DB08C" w14:textId="77777777" w:rsidR="00C17B23" w:rsidRPr="00E65AC1" w:rsidRDefault="00C17B23" w:rsidP="00C17B23">
      <w:pPr>
        <w:jc w:val="both"/>
        <w:rPr>
          <w:rFonts w:cs="Arial"/>
          <w:b/>
          <w:sz w:val="24"/>
          <w:szCs w:val="24"/>
          <w:highlight w:val="yellow"/>
          <w:u w:val="single"/>
        </w:rPr>
      </w:pPr>
    </w:p>
    <w:p w14:paraId="047AA8C1" w14:textId="4E0FA9D7" w:rsidR="00C17B23" w:rsidRPr="00E65AC1" w:rsidRDefault="00C17B23" w:rsidP="00C17B23">
      <w:pPr>
        <w:pStyle w:val="BodyText"/>
        <w:jc w:val="both"/>
        <w:rPr>
          <w:rFonts w:cs="Arial"/>
          <w:szCs w:val="24"/>
          <w:highlight w:val="yellow"/>
        </w:rPr>
      </w:pPr>
      <w:r w:rsidRPr="00E9246A">
        <w:rPr>
          <w:rFonts w:cs="Arial"/>
          <w:szCs w:val="24"/>
        </w:rPr>
        <w:t xml:space="preserve">The </w:t>
      </w:r>
      <w:r w:rsidR="00F972F8">
        <w:rPr>
          <w:rFonts w:cs="Arial"/>
          <w:szCs w:val="24"/>
        </w:rPr>
        <w:t xml:space="preserve">in-person/Zoom </w:t>
      </w:r>
      <w:r w:rsidRPr="00E9246A">
        <w:rPr>
          <w:rFonts w:cs="Arial"/>
          <w:szCs w:val="24"/>
        </w:rPr>
        <w:t xml:space="preserve">meeting was called to order at </w:t>
      </w:r>
      <w:r w:rsidRPr="00E9246A">
        <w:rPr>
          <w:rFonts w:cs="Arial"/>
          <w:b/>
          <w:bCs/>
          <w:szCs w:val="24"/>
        </w:rPr>
        <w:t>2:</w:t>
      </w:r>
      <w:r>
        <w:rPr>
          <w:rFonts w:cs="Arial"/>
          <w:b/>
          <w:bCs/>
          <w:szCs w:val="24"/>
        </w:rPr>
        <w:t>3</w:t>
      </w:r>
      <w:r w:rsidR="00B6275A">
        <w:rPr>
          <w:rFonts w:cs="Arial"/>
          <w:b/>
          <w:bCs/>
          <w:szCs w:val="24"/>
        </w:rPr>
        <w:t xml:space="preserve">0 </w:t>
      </w:r>
      <w:r w:rsidRPr="00E9246A">
        <w:rPr>
          <w:rFonts w:cs="Arial"/>
          <w:b/>
          <w:bCs/>
          <w:szCs w:val="24"/>
        </w:rPr>
        <w:t>p.m</w:t>
      </w:r>
      <w:r w:rsidR="00B6275A">
        <w:rPr>
          <w:rFonts w:cs="Arial"/>
          <w:b/>
          <w:bCs/>
          <w:szCs w:val="24"/>
        </w:rPr>
        <w:t>.</w:t>
      </w:r>
      <w:r w:rsidR="00B6275A">
        <w:rPr>
          <w:rFonts w:cs="Arial"/>
          <w:szCs w:val="24"/>
          <w:highlight w:val="yellow"/>
        </w:rPr>
        <w:t xml:space="preserve"> </w:t>
      </w:r>
    </w:p>
    <w:p w14:paraId="70A8A8EF" w14:textId="77777777" w:rsidR="00C17B23" w:rsidRPr="00E65AC1" w:rsidRDefault="00C17B23" w:rsidP="00C17B23">
      <w:pPr>
        <w:pStyle w:val="NormalWeb"/>
        <w:spacing w:before="0" w:beforeAutospacing="0" w:after="0" w:afterAutospacing="0"/>
        <w:jc w:val="both"/>
        <w:rPr>
          <w:rFonts w:ascii="Arial" w:eastAsia="Calibri" w:hAnsi="Arial" w:cs="Arial"/>
          <w:highlight w:val="yellow"/>
        </w:rPr>
      </w:pPr>
    </w:p>
    <w:p w14:paraId="1165DB34" w14:textId="77777777" w:rsidR="00C17B23" w:rsidRDefault="00C17B23" w:rsidP="00C17B23">
      <w:pPr>
        <w:rPr>
          <w:rFonts w:cs="Arial"/>
          <w:b/>
          <w:bCs/>
          <w:sz w:val="24"/>
          <w:szCs w:val="24"/>
        </w:rPr>
      </w:pPr>
      <w:bookmarkStart w:id="0" w:name="_Hlk141180234"/>
      <w:r w:rsidRPr="001D303C">
        <w:rPr>
          <w:rFonts w:cs="Arial"/>
          <w:b/>
          <w:bCs/>
          <w:sz w:val="24"/>
          <w:szCs w:val="24"/>
        </w:rPr>
        <w:t xml:space="preserve">Present Members: </w:t>
      </w:r>
    </w:p>
    <w:p w14:paraId="0B970F78" w14:textId="77777777" w:rsidR="00C17B23" w:rsidRDefault="00C17B23" w:rsidP="00C17B23">
      <w:pPr>
        <w:rPr>
          <w:rFonts w:cs="Arial"/>
          <w:b/>
          <w:bCs/>
          <w:sz w:val="24"/>
          <w:szCs w:val="24"/>
        </w:rPr>
      </w:pPr>
    </w:p>
    <w:p w14:paraId="3D391D33" w14:textId="68CEE9C6" w:rsidR="00C17B23" w:rsidRDefault="00C17B23" w:rsidP="00C17B23">
      <w:pPr>
        <w:rPr>
          <w:rFonts w:cs="Arial"/>
          <w:sz w:val="24"/>
          <w:szCs w:val="24"/>
        </w:rPr>
      </w:pPr>
      <w:r>
        <w:rPr>
          <w:rFonts w:cs="Arial"/>
          <w:sz w:val="24"/>
          <w:szCs w:val="24"/>
        </w:rPr>
        <w:t xml:space="preserve">Jeff Thom, Pam Flohr, Margie Donovan, Charles Johnson, Helen O’Connell, Gene Lozano, German Ayon, </w:t>
      </w:r>
      <w:r w:rsidR="00B6275A">
        <w:rPr>
          <w:rFonts w:cs="Arial"/>
          <w:sz w:val="24"/>
          <w:szCs w:val="24"/>
        </w:rPr>
        <w:t>Frank Trujillo</w:t>
      </w:r>
      <w:r w:rsidR="00ED36E1">
        <w:rPr>
          <w:rFonts w:cs="Arial"/>
          <w:sz w:val="24"/>
          <w:szCs w:val="24"/>
        </w:rPr>
        <w:t>, Hugh Lafler</w:t>
      </w:r>
    </w:p>
    <w:p w14:paraId="5322069E" w14:textId="77777777" w:rsidR="00C17B23" w:rsidRDefault="00C17B23" w:rsidP="00C17B23">
      <w:pPr>
        <w:rPr>
          <w:rFonts w:cs="Arial"/>
          <w:sz w:val="24"/>
          <w:szCs w:val="24"/>
        </w:rPr>
      </w:pPr>
    </w:p>
    <w:p w14:paraId="5B64B41D" w14:textId="7C1468F6" w:rsidR="00C17B23" w:rsidRDefault="00C17B23" w:rsidP="00C17B23">
      <w:pPr>
        <w:rPr>
          <w:rFonts w:cs="Arial"/>
          <w:sz w:val="24"/>
          <w:szCs w:val="24"/>
        </w:rPr>
      </w:pPr>
      <w:r w:rsidRPr="00AC0590">
        <w:rPr>
          <w:rFonts w:cs="Arial"/>
          <w:b/>
          <w:bCs/>
          <w:sz w:val="24"/>
          <w:szCs w:val="24"/>
        </w:rPr>
        <w:t>Absent:</w:t>
      </w:r>
      <w:r>
        <w:rPr>
          <w:rFonts w:cs="Arial"/>
          <w:sz w:val="24"/>
          <w:szCs w:val="24"/>
        </w:rPr>
        <w:t xml:space="preserve"> </w:t>
      </w:r>
      <w:r w:rsidR="009A62DD">
        <w:rPr>
          <w:rFonts w:cs="Arial"/>
          <w:sz w:val="24"/>
          <w:szCs w:val="24"/>
        </w:rPr>
        <w:t>Mariano Rosales</w:t>
      </w:r>
    </w:p>
    <w:p w14:paraId="415E98C6" w14:textId="77777777" w:rsidR="00C17B23" w:rsidRDefault="00C17B23" w:rsidP="00C17B23">
      <w:pPr>
        <w:rPr>
          <w:rFonts w:cs="Arial"/>
          <w:sz w:val="24"/>
          <w:szCs w:val="24"/>
        </w:rPr>
      </w:pPr>
    </w:p>
    <w:p w14:paraId="6517AE68" w14:textId="68E95000" w:rsidR="00C17B23" w:rsidRDefault="00C17B23" w:rsidP="00C17B23">
      <w:pPr>
        <w:rPr>
          <w:rFonts w:cs="Arial"/>
          <w:sz w:val="24"/>
          <w:szCs w:val="24"/>
        </w:rPr>
      </w:pPr>
      <w:r w:rsidRPr="0076506F">
        <w:rPr>
          <w:rFonts w:cs="Arial"/>
          <w:b/>
          <w:bCs/>
          <w:sz w:val="24"/>
          <w:szCs w:val="24"/>
        </w:rPr>
        <w:t>SacRT Staff:</w:t>
      </w:r>
      <w:r>
        <w:rPr>
          <w:rFonts w:cs="Arial"/>
          <w:sz w:val="24"/>
          <w:szCs w:val="24"/>
        </w:rPr>
        <w:t xml:space="preserve"> Priscilla Vargas, </w:t>
      </w:r>
      <w:r w:rsidR="00B6275A">
        <w:rPr>
          <w:rFonts w:cs="Arial"/>
          <w:sz w:val="24"/>
          <w:szCs w:val="24"/>
        </w:rPr>
        <w:t xml:space="preserve">Richard Mitchell, </w:t>
      </w:r>
      <w:r>
        <w:rPr>
          <w:rFonts w:cs="Arial"/>
          <w:sz w:val="24"/>
          <w:szCs w:val="24"/>
        </w:rPr>
        <w:t>Blanca Salcedo, Carmen Alba, Jamie Pool</w:t>
      </w:r>
      <w:r w:rsidR="00D80934">
        <w:rPr>
          <w:rFonts w:cs="Arial"/>
          <w:sz w:val="24"/>
          <w:szCs w:val="24"/>
        </w:rPr>
        <w:t>e</w:t>
      </w:r>
      <w:r>
        <w:rPr>
          <w:rFonts w:cs="Arial"/>
          <w:sz w:val="24"/>
          <w:szCs w:val="24"/>
        </w:rPr>
        <w:t>-</w:t>
      </w:r>
      <w:proofErr w:type="spellStart"/>
      <w:r>
        <w:rPr>
          <w:rFonts w:cs="Arial"/>
          <w:sz w:val="24"/>
          <w:szCs w:val="24"/>
        </w:rPr>
        <w:t>Canavari</w:t>
      </w:r>
      <w:proofErr w:type="spellEnd"/>
      <w:r>
        <w:rPr>
          <w:rFonts w:cs="Arial"/>
          <w:sz w:val="24"/>
          <w:szCs w:val="24"/>
        </w:rPr>
        <w:t xml:space="preserve">, </w:t>
      </w:r>
      <w:r w:rsidR="00240BFE">
        <w:rPr>
          <w:rFonts w:cs="Arial"/>
          <w:sz w:val="24"/>
          <w:szCs w:val="24"/>
        </w:rPr>
        <w:t xml:space="preserve">Holly Martinez, </w:t>
      </w:r>
      <w:r w:rsidR="00B6275A">
        <w:rPr>
          <w:rFonts w:cs="Arial"/>
          <w:sz w:val="24"/>
          <w:szCs w:val="24"/>
        </w:rPr>
        <w:t>James Drake,</w:t>
      </w:r>
      <w:r>
        <w:rPr>
          <w:rFonts w:cs="Arial"/>
          <w:sz w:val="24"/>
          <w:szCs w:val="24"/>
        </w:rPr>
        <w:t xml:space="preserve"> Shawn Reynolds, </w:t>
      </w:r>
      <w:r w:rsidR="005E7EAD">
        <w:rPr>
          <w:rFonts w:cs="Arial"/>
          <w:sz w:val="24"/>
          <w:szCs w:val="24"/>
        </w:rPr>
        <w:t>Kathy Sachen</w:t>
      </w:r>
      <w:r w:rsidR="00B6275A">
        <w:rPr>
          <w:rFonts w:cs="Arial"/>
          <w:sz w:val="24"/>
          <w:szCs w:val="24"/>
        </w:rPr>
        <w:t xml:space="preserve">, Austin Greiner, </w:t>
      </w:r>
      <w:r w:rsidR="00716BF7">
        <w:rPr>
          <w:rFonts w:cs="Arial"/>
          <w:sz w:val="24"/>
          <w:szCs w:val="24"/>
        </w:rPr>
        <w:t>Adam Green, Casey Courtwright, Devra Selenis, Henry Ikwut-Ukwa, Tabetha Smith, Sussan Nasirian, Michael Cormiae, Rose Patton, Mohammad Shahid, Kevin Alvarez</w:t>
      </w:r>
    </w:p>
    <w:p w14:paraId="588ABAC0" w14:textId="77777777" w:rsidR="00C17B23" w:rsidRDefault="00C17B23" w:rsidP="00C17B23">
      <w:pPr>
        <w:rPr>
          <w:rFonts w:cs="Arial"/>
          <w:sz w:val="24"/>
          <w:szCs w:val="24"/>
        </w:rPr>
      </w:pPr>
    </w:p>
    <w:p w14:paraId="5D2B31F6" w14:textId="5C658539" w:rsidR="00C17B23" w:rsidRPr="0081606C" w:rsidRDefault="00C17B23" w:rsidP="00C17B23">
      <w:pPr>
        <w:rPr>
          <w:rFonts w:cs="Arial"/>
          <w:sz w:val="24"/>
          <w:szCs w:val="24"/>
        </w:rPr>
      </w:pPr>
      <w:r w:rsidRPr="0081606C">
        <w:rPr>
          <w:rFonts w:cs="Arial"/>
          <w:b/>
          <w:bCs/>
          <w:sz w:val="24"/>
          <w:szCs w:val="24"/>
        </w:rPr>
        <w:t>Guests:</w:t>
      </w:r>
      <w:r w:rsidRPr="0081606C">
        <w:rPr>
          <w:rFonts w:cs="Arial"/>
          <w:sz w:val="24"/>
          <w:szCs w:val="24"/>
        </w:rPr>
        <w:t xml:space="preserve"> Jeff </w:t>
      </w:r>
      <w:proofErr w:type="spellStart"/>
      <w:r w:rsidRPr="0081606C">
        <w:rPr>
          <w:rFonts w:cs="Arial"/>
          <w:sz w:val="24"/>
          <w:szCs w:val="24"/>
        </w:rPr>
        <w:t>Tardaguila</w:t>
      </w:r>
      <w:proofErr w:type="spellEnd"/>
      <w:r w:rsidRPr="0081606C">
        <w:rPr>
          <w:rFonts w:cs="Arial"/>
          <w:sz w:val="24"/>
          <w:szCs w:val="24"/>
        </w:rPr>
        <w:t>,</w:t>
      </w:r>
      <w:r w:rsidR="0071525C">
        <w:rPr>
          <w:rFonts w:cs="Arial"/>
          <w:sz w:val="24"/>
          <w:szCs w:val="24"/>
        </w:rPr>
        <w:t xml:space="preserve"> Chuck Zur</w:t>
      </w:r>
      <w:r w:rsidR="00F251D5">
        <w:rPr>
          <w:rFonts w:cs="Arial"/>
          <w:sz w:val="24"/>
          <w:szCs w:val="24"/>
        </w:rPr>
        <w:t>ek</w:t>
      </w:r>
      <w:r w:rsidR="0071525C">
        <w:rPr>
          <w:rFonts w:cs="Arial"/>
          <w:sz w:val="24"/>
          <w:szCs w:val="24"/>
        </w:rPr>
        <w:t xml:space="preserve">, </w:t>
      </w:r>
      <w:bookmarkEnd w:id="0"/>
      <w:r w:rsidR="00B6275A">
        <w:rPr>
          <w:rFonts w:cs="Arial"/>
          <w:sz w:val="24"/>
          <w:szCs w:val="24"/>
        </w:rPr>
        <w:t>Leslie Thom</w:t>
      </w:r>
      <w:r w:rsidR="000E19CB">
        <w:rPr>
          <w:rFonts w:cs="Arial"/>
          <w:sz w:val="24"/>
          <w:szCs w:val="24"/>
        </w:rPr>
        <w:t>,</w:t>
      </w:r>
      <w:r w:rsidR="00CC3B01">
        <w:rPr>
          <w:rFonts w:cs="Arial"/>
          <w:sz w:val="24"/>
          <w:szCs w:val="24"/>
        </w:rPr>
        <w:t xml:space="preserve"> </w:t>
      </w:r>
      <w:r w:rsidR="002901A6">
        <w:rPr>
          <w:rFonts w:cs="Arial"/>
          <w:sz w:val="24"/>
          <w:szCs w:val="24"/>
        </w:rPr>
        <w:t>Regina</w:t>
      </w:r>
      <w:r w:rsidR="00FA1B23">
        <w:rPr>
          <w:rFonts w:cs="Arial"/>
          <w:sz w:val="24"/>
          <w:szCs w:val="24"/>
        </w:rPr>
        <w:t xml:space="preserve"> </w:t>
      </w:r>
      <w:r w:rsidR="000672BF">
        <w:rPr>
          <w:rFonts w:cs="Arial"/>
          <w:sz w:val="24"/>
          <w:szCs w:val="24"/>
        </w:rPr>
        <w:t>Brinks</w:t>
      </w:r>
      <w:r w:rsidR="002901A6">
        <w:rPr>
          <w:rFonts w:cs="Arial"/>
          <w:sz w:val="24"/>
          <w:szCs w:val="24"/>
        </w:rPr>
        <w:t xml:space="preserve">, </w:t>
      </w:r>
      <w:r w:rsidR="00CC3B01">
        <w:rPr>
          <w:rFonts w:cs="Arial"/>
          <w:sz w:val="24"/>
          <w:szCs w:val="24"/>
        </w:rPr>
        <w:t>Joseph Wilson</w:t>
      </w:r>
      <w:r w:rsidR="00716BF7">
        <w:rPr>
          <w:rFonts w:cs="Arial"/>
          <w:sz w:val="24"/>
          <w:szCs w:val="24"/>
        </w:rPr>
        <w:t xml:space="preserve">, Lisa </w:t>
      </w:r>
      <w:proofErr w:type="spellStart"/>
      <w:r w:rsidR="00716BF7">
        <w:rPr>
          <w:rFonts w:cs="Arial"/>
          <w:sz w:val="24"/>
          <w:szCs w:val="24"/>
        </w:rPr>
        <w:t>Cappellari</w:t>
      </w:r>
      <w:proofErr w:type="spellEnd"/>
      <w:r w:rsidR="00716BF7">
        <w:rPr>
          <w:rFonts w:cs="Arial"/>
          <w:sz w:val="24"/>
          <w:szCs w:val="24"/>
        </w:rPr>
        <w:t>, Amy Parkin</w:t>
      </w:r>
      <w:r w:rsidR="007E1B55">
        <w:rPr>
          <w:rFonts w:cs="Arial"/>
          <w:sz w:val="24"/>
          <w:szCs w:val="24"/>
        </w:rPr>
        <w:t>, Ed Fong</w:t>
      </w:r>
    </w:p>
    <w:p w14:paraId="5D289EE1" w14:textId="77777777" w:rsidR="00C17B23" w:rsidRPr="0081606C" w:rsidRDefault="00C17B23" w:rsidP="00C17B23">
      <w:pPr>
        <w:jc w:val="both"/>
        <w:rPr>
          <w:rFonts w:cs="Arial"/>
          <w:sz w:val="24"/>
          <w:szCs w:val="24"/>
          <w:highlight w:val="yellow"/>
        </w:rPr>
      </w:pPr>
    </w:p>
    <w:p w14:paraId="7A6408E2" w14:textId="77777777" w:rsidR="00C17B23" w:rsidRPr="00E9246A" w:rsidRDefault="00C17B23" w:rsidP="00C17B23">
      <w:pPr>
        <w:jc w:val="both"/>
        <w:rPr>
          <w:rFonts w:cs="Arial"/>
          <w:b/>
          <w:sz w:val="24"/>
          <w:szCs w:val="24"/>
          <w:u w:val="single"/>
        </w:rPr>
      </w:pPr>
      <w:r w:rsidRPr="00E9246A">
        <w:rPr>
          <w:rFonts w:cs="Arial"/>
          <w:b/>
          <w:sz w:val="24"/>
          <w:szCs w:val="24"/>
          <w:u w:val="single"/>
        </w:rPr>
        <w:t xml:space="preserve">APPROVAL OF MINUTES </w:t>
      </w:r>
    </w:p>
    <w:p w14:paraId="6AB5BC90" w14:textId="77777777" w:rsidR="00C17B23" w:rsidRPr="00E65AC1" w:rsidRDefault="00C17B23" w:rsidP="00C17B23">
      <w:pPr>
        <w:jc w:val="both"/>
        <w:rPr>
          <w:rFonts w:cs="Arial"/>
          <w:b/>
          <w:bCs/>
          <w:sz w:val="24"/>
          <w:szCs w:val="24"/>
          <w:highlight w:val="yellow"/>
        </w:rPr>
      </w:pPr>
    </w:p>
    <w:p w14:paraId="590FC0E5" w14:textId="619637ED" w:rsidR="00C17B23" w:rsidRPr="00E65AC1" w:rsidRDefault="00C17B23" w:rsidP="00C17B23">
      <w:pPr>
        <w:pStyle w:val="BodyText"/>
        <w:jc w:val="both"/>
        <w:rPr>
          <w:rFonts w:cs="Arial"/>
          <w:szCs w:val="24"/>
          <w:highlight w:val="yellow"/>
        </w:rPr>
      </w:pPr>
      <w:r w:rsidRPr="00B76C6B">
        <w:rPr>
          <w:rFonts w:cs="Arial"/>
          <w:b/>
          <w:bCs/>
          <w:szCs w:val="24"/>
        </w:rPr>
        <w:t>ACTION:</w:t>
      </w:r>
      <w:r w:rsidRPr="00467F71">
        <w:rPr>
          <w:rFonts w:cs="Arial"/>
          <w:szCs w:val="24"/>
        </w:rPr>
        <w:t xml:space="preserve">  </w:t>
      </w:r>
      <w:r>
        <w:rPr>
          <w:rFonts w:cs="Arial"/>
          <w:szCs w:val="24"/>
        </w:rPr>
        <w:t>M</w:t>
      </w:r>
      <w:r w:rsidR="007E1B55">
        <w:rPr>
          <w:rFonts w:cs="Arial"/>
          <w:szCs w:val="24"/>
        </w:rPr>
        <w:t xml:space="preserve">r. Thom </w:t>
      </w:r>
      <w:r w:rsidRPr="00467F71">
        <w:rPr>
          <w:rFonts w:cs="Arial"/>
          <w:szCs w:val="24"/>
        </w:rPr>
        <w:t>m</w:t>
      </w:r>
      <w:r>
        <w:rPr>
          <w:rFonts w:cs="Arial"/>
          <w:szCs w:val="24"/>
        </w:rPr>
        <w:t xml:space="preserve">otioned </w:t>
      </w:r>
      <w:r w:rsidRPr="00467F71">
        <w:rPr>
          <w:rFonts w:cs="Arial"/>
          <w:szCs w:val="24"/>
        </w:rPr>
        <w:t xml:space="preserve">to approve </w:t>
      </w:r>
      <w:r>
        <w:rPr>
          <w:rFonts w:cs="Arial"/>
          <w:szCs w:val="24"/>
        </w:rPr>
        <w:t xml:space="preserve">the </w:t>
      </w:r>
      <w:r w:rsidRPr="00467F71">
        <w:rPr>
          <w:rFonts w:cs="Arial"/>
          <w:szCs w:val="24"/>
        </w:rPr>
        <w:t xml:space="preserve">minutes from the </w:t>
      </w:r>
      <w:r w:rsidR="007E1B55">
        <w:rPr>
          <w:rFonts w:cs="Arial"/>
          <w:szCs w:val="24"/>
        </w:rPr>
        <w:t>January 18</w:t>
      </w:r>
      <w:r>
        <w:rPr>
          <w:rFonts w:cs="Arial"/>
          <w:szCs w:val="24"/>
        </w:rPr>
        <w:t>,</w:t>
      </w:r>
      <w:r w:rsidRPr="00467F71">
        <w:rPr>
          <w:rFonts w:cs="Arial"/>
          <w:szCs w:val="24"/>
        </w:rPr>
        <w:t xml:space="preserve"> </w:t>
      </w:r>
      <w:r w:rsidR="00E267B1" w:rsidRPr="00467F71">
        <w:rPr>
          <w:rFonts w:cs="Arial"/>
          <w:szCs w:val="24"/>
        </w:rPr>
        <w:t>202</w:t>
      </w:r>
      <w:r w:rsidR="00E267B1">
        <w:rPr>
          <w:rFonts w:cs="Arial"/>
          <w:szCs w:val="24"/>
        </w:rPr>
        <w:t>4,</w:t>
      </w:r>
      <w:r w:rsidR="00B6275A">
        <w:rPr>
          <w:rFonts w:cs="Arial"/>
          <w:szCs w:val="24"/>
        </w:rPr>
        <w:t xml:space="preserve"> </w:t>
      </w:r>
      <w:r w:rsidRPr="00467F71">
        <w:rPr>
          <w:rFonts w:cs="Arial"/>
          <w:szCs w:val="24"/>
        </w:rPr>
        <w:t>meeting</w:t>
      </w:r>
      <w:r>
        <w:rPr>
          <w:rFonts w:cs="Arial"/>
          <w:szCs w:val="24"/>
        </w:rPr>
        <w:t>. M</w:t>
      </w:r>
      <w:r w:rsidR="007E1B55">
        <w:rPr>
          <w:rFonts w:cs="Arial"/>
          <w:szCs w:val="24"/>
        </w:rPr>
        <w:t>r</w:t>
      </w:r>
      <w:r w:rsidR="00B6275A">
        <w:rPr>
          <w:rFonts w:cs="Arial"/>
          <w:szCs w:val="24"/>
        </w:rPr>
        <w:t xml:space="preserve">. </w:t>
      </w:r>
      <w:r w:rsidR="007E1B55">
        <w:rPr>
          <w:rFonts w:cs="Arial"/>
          <w:szCs w:val="24"/>
        </w:rPr>
        <w:t>Johnson</w:t>
      </w:r>
      <w:r w:rsidR="00B6275A">
        <w:rPr>
          <w:rFonts w:cs="Arial"/>
          <w:szCs w:val="24"/>
        </w:rPr>
        <w:t xml:space="preserve"> </w:t>
      </w:r>
      <w:r w:rsidRPr="00467F71">
        <w:rPr>
          <w:rFonts w:cs="Arial"/>
          <w:szCs w:val="24"/>
        </w:rPr>
        <w:t>seconded the motion</w:t>
      </w:r>
      <w:r>
        <w:rPr>
          <w:rFonts w:cs="Arial"/>
          <w:szCs w:val="24"/>
        </w:rPr>
        <w:t xml:space="preserve">. The </w:t>
      </w:r>
      <w:r w:rsidRPr="00467F71">
        <w:rPr>
          <w:rFonts w:cs="Arial"/>
          <w:szCs w:val="24"/>
        </w:rPr>
        <w:t>motion was carried by voice vote</w:t>
      </w:r>
      <w:r>
        <w:rPr>
          <w:rFonts w:cs="Arial"/>
          <w:szCs w:val="24"/>
        </w:rPr>
        <w:t xml:space="preserve">. </w:t>
      </w:r>
    </w:p>
    <w:p w14:paraId="4C67F033" w14:textId="77777777" w:rsidR="00C17B23" w:rsidRPr="00E65AC1" w:rsidRDefault="00C17B23" w:rsidP="00C17B23">
      <w:pPr>
        <w:pStyle w:val="BodyText"/>
        <w:jc w:val="both"/>
        <w:rPr>
          <w:rFonts w:cs="Arial"/>
          <w:b/>
          <w:bCs/>
          <w:szCs w:val="24"/>
          <w:highlight w:val="yellow"/>
        </w:rPr>
      </w:pPr>
    </w:p>
    <w:p w14:paraId="4A76BAA7" w14:textId="77777777" w:rsidR="00C17B23" w:rsidRDefault="00C17B23" w:rsidP="00C17B23">
      <w:pPr>
        <w:pStyle w:val="BodyText"/>
        <w:rPr>
          <w:rFonts w:cs="Arial"/>
          <w:bCs/>
          <w:szCs w:val="24"/>
        </w:rPr>
      </w:pPr>
      <w:r w:rsidRPr="00E9246A">
        <w:rPr>
          <w:rFonts w:cs="Arial"/>
          <w:b/>
          <w:szCs w:val="24"/>
          <w:u w:val="single"/>
        </w:rPr>
        <w:t>PUBLIC COMMENT</w:t>
      </w:r>
    </w:p>
    <w:p w14:paraId="47E3889C" w14:textId="77777777" w:rsidR="00C17B23" w:rsidRDefault="00C17B23" w:rsidP="00C17B23">
      <w:pPr>
        <w:pStyle w:val="BodyText"/>
        <w:rPr>
          <w:rFonts w:cs="Arial"/>
          <w:bCs/>
          <w:szCs w:val="24"/>
        </w:rPr>
      </w:pPr>
    </w:p>
    <w:p w14:paraId="76013A92" w14:textId="76D7DD30" w:rsidR="000672BF" w:rsidRDefault="00C17B23" w:rsidP="000E19CB">
      <w:pPr>
        <w:pStyle w:val="BodyText"/>
        <w:rPr>
          <w:rFonts w:cs="Arial"/>
          <w:bCs/>
          <w:szCs w:val="24"/>
        </w:rPr>
      </w:pPr>
      <w:r>
        <w:rPr>
          <w:rFonts w:cs="Arial"/>
          <w:bCs/>
          <w:szCs w:val="24"/>
        </w:rPr>
        <w:t xml:space="preserve">Mr. </w:t>
      </w:r>
      <w:proofErr w:type="spellStart"/>
      <w:r>
        <w:rPr>
          <w:rFonts w:cs="Arial"/>
          <w:bCs/>
          <w:szCs w:val="24"/>
        </w:rPr>
        <w:t>Tardaguila</w:t>
      </w:r>
      <w:proofErr w:type="spellEnd"/>
      <w:r w:rsidR="000E19CB">
        <w:rPr>
          <w:rFonts w:cs="Arial"/>
          <w:bCs/>
          <w:szCs w:val="24"/>
        </w:rPr>
        <w:t xml:space="preserve"> </w:t>
      </w:r>
      <w:r w:rsidR="007E1B55">
        <w:rPr>
          <w:rFonts w:cs="Arial"/>
          <w:bCs/>
          <w:szCs w:val="24"/>
        </w:rPr>
        <w:t>asked for an update on the State Disability Transportation Committee, and commented on the bus planning app, expressing a need to reduce the number of apps. Mr. Fong shared an incident of a late SacRT GO pickup for his son.</w:t>
      </w:r>
      <w:r w:rsidR="000672BF">
        <w:rPr>
          <w:rFonts w:cs="Arial"/>
          <w:bCs/>
          <w:szCs w:val="24"/>
        </w:rPr>
        <w:t xml:space="preserve"> Ms. Poole-</w:t>
      </w:r>
      <w:proofErr w:type="spellStart"/>
      <w:r w:rsidR="000672BF">
        <w:rPr>
          <w:rFonts w:cs="Arial"/>
          <w:bCs/>
          <w:szCs w:val="24"/>
        </w:rPr>
        <w:t>Canavari</w:t>
      </w:r>
      <w:proofErr w:type="spellEnd"/>
      <w:r w:rsidR="000672BF">
        <w:rPr>
          <w:rFonts w:cs="Arial"/>
          <w:bCs/>
          <w:szCs w:val="24"/>
        </w:rPr>
        <w:t xml:space="preserve"> and Mr. Mitchell responded to explain SacRT GO’s </w:t>
      </w:r>
      <w:r w:rsidR="00E267B1">
        <w:rPr>
          <w:rFonts w:cs="Arial"/>
          <w:bCs/>
          <w:szCs w:val="24"/>
        </w:rPr>
        <w:t xml:space="preserve">complaint </w:t>
      </w:r>
      <w:r w:rsidR="000672BF">
        <w:rPr>
          <w:rFonts w:cs="Arial"/>
          <w:bCs/>
          <w:szCs w:val="24"/>
        </w:rPr>
        <w:t>process and ongoing efforts. Ms. Brinks stated that in her neighborhood (24</w:t>
      </w:r>
      <w:r w:rsidR="000672BF" w:rsidRPr="000672BF">
        <w:rPr>
          <w:rFonts w:cs="Arial"/>
          <w:bCs/>
          <w:szCs w:val="24"/>
          <w:vertAlign w:val="superscript"/>
        </w:rPr>
        <w:t>th</w:t>
      </w:r>
      <w:r w:rsidR="000672BF">
        <w:rPr>
          <w:rFonts w:cs="Arial"/>
          <w:bCs/>
          <w:szCs w:val="24"/>
        </w:rPr>
        <w:t xml:space="preserve"> Street between Florin and Fruitridge), bus access is limited.</w:t>
      </w:r>
    </w:p>
    <w:p w14:paraId="38AF46AF" w14:textId="77777777" w:rsidR="00C17B23" w:rsidRDefault="00C17B23" w:rsidP="00C17B23">
      <w:pPr>
        <w:pStyle w:val="BodyText"/>
        <w:rPr>
          <w:rFonts w:cs="Arial"/>
          <w:b/>
          <w:szCs w:val="24"/>
          <w:u w:val="single"/>
        </w:rPr>
      </w:pPr>
    </w:p>
    <w:p w14:paraId="373788C2" w14:textId="77777777" w:rsidR="00C17B23" w:rsidRPr="00E9246A" w:rsidRDefault="00C17B23" w:rsidP="00C17B23">
      <w:pPr>
        <w:pStyle w:val="BodyText"/>
        <w:rPr>
          <w:rFonts w:cs="Arial"/>
          <w:b/>
          <w:szCs w:val="24"/>
          <w:u w:val="single"/>
        </w:rPr>
      </w:pPr>
      <w:r w:rsidRPr="00E9246A">
        <w:rPr>
          <w:rFonts w:cs="Arial"/>
          <w:b/>
          <w:szCs w:val="24"/>
          <w:u w:val="single"/>
        </w:rPr>
        <w:t>CHAIR REPORT</w:t>
      </w:r>
    </w:p>
    <w:p w14:paraId="106EB1F5" w14:textId="77777777" w:rsidR="000E5318" w:rsidRDefault="000E5318" w:rsidP="00C17B23">
      <w:pPr>
        <w:pStyle w:val="BodyText"/>
        <w:rPr>
          <w:rFonts w:cs="Arial"/>
          <w:bCs/>
          <w:szCs w:val="24"/>
        </w:rPr>
      </w:pPr>
    </w:p>
    <w:p w14:paraId="0B8A9DE1" w14:textId="6972DA50" w:rsidR="00B22B8F" w:rsidRDefault="00B22B8F" w:rsidP="00C17B23">
      <w:pPr>
        <w:pStyle w:val="BodyText"/>
        <w:rPr>
          <w:rFonts w:cs="Arial"/>
          <w:bCs/>
          <w:szCs w:val="24"/>
        </w:rPr>
      </w:pPr>
      <w:r>
        <w:rPr>
          <w:rFonts w:cs="Arial"/>
          <w:bCs/>
          <w:szCs w:val="24"/>
        </w:rPr>
        <w:t>Mr. Thom reported on the MAC Executive Committee’s conversation with Henry Li, in which Mr. Li acknowledged the MAC’s role and hoped to collaborate more as needed, including on public awareness of SacRT and the MAC’s work in the community.</w:t>
      </w:r>
    </w:p>
    <w:p w14:paraId="2C47886B" w14:textId="77777777" w:rsidR="00B22B8F" w:rsidRDefault="00B22B8F" w:rsidP="00C17B23">
      <w:pPr>
        <w:pStyle w:val="BodyText"/>
        <w:rPr>
          <w:rFonts w:cs="Arial"/>
          <w:bCs/>
          <w:szCs w:val="24"/>
        </w:rPr>
      </w:pPr>
    </w:p>
    <w:p w14:paraId="7F6AA69A" w14:textId="0FED2FA2" w:rsidR="000E5318" w:rsidRDefault="00B22B8F" w:rsidP="00C17B23">
      <w:pPr>
        <w:pStyle w:val="BodyText"/>
        <w:rPr>
          <w:rFonts w:cs="Arial"/>
          <w:bCs/>
          <w:szCs w:val="24"/>
        </w:rPr>
      </w:pPr>
      <w:r>
        <w:rPr>
          <w:rFonts w:cs="Arial"/>
          <w:bCs/>
          <w:szCs w:val="24"/>
        </w:rPr>
        <w:t xml:space="preserve">Ms. O’Connell announced that the TC&amp;P Committee will meet and discuss UZURV. Ms. Vargas mentioned the upcoming SacRT GO Open House. Mr. Thom requested MAC members to send suggestions on points for him to speak about at the Open House. Mr. Lozano announced that the A&amp;I Committee has a vacancy, and that they hope to meet in the first week of March to fill the A&amp;I </w:t>
      </w:r>
      <w:r>
        <w:rPr>
          <w:rFonts w:cs="Arial"/>
          <w:bCs/>
          <w:szCs w:val="24"/>
        </w:rPr>
        <w:lastRenderedPageBreak/>
        <w:t xml:space="preserve">Committee Vice Chair position and discuss </w:t>
      </w:r>
      <w:r w:rsidR="00B31935">
        <w:rPr>
          <w:rFonts w:cs="Arial"/>
          <w:bCs/>
          <w:szCs w:val="24"/>
        </w:rPr>
        <w:t>the status of the Low-Floor Light Rail platforms.</w:t>
      </w:r>
      <w:r w:rsidR="00231214">
        <w:rPr>
          <w:rFonts w:cs="Arial"/>
          <w:bCs/>
          <w:szCs w:val="24"/>
        </w:rPr>
        <w:t xml:space="preserve"> Mr. Lozano also shared a need for visual notification systems, improved safety at light rail crossings, and an ADA </w:t>
      </w:r>
      <w:r w:rsidR="00240BFE">
        <w:rPr>
          <w:rFonts w:cs="Arial"/>
          <w:bCs/>
          <w:szCs w:val="24"/>
        </w:rPr>
        <w:t>S</w:t>
      </w:r>
      <w:r w:rsidR="00231214">
        <w:rPr>
          <w:rFonts w:cs="Arial"/>
          <w:bCs/>
          <w:szCs w:val="24"/>
        </w:rPr>
        <w:t>elf-</w:t>
      </w:r>
      <w:r w:rsidR="00240BFE">
        <w:rPr>
          <w:rFonts w:cs="Arial"/>
          <w:bCs/>
          <w:szCs w:val="24"/>
        </w:rPr>
        <w:t>E</w:t>
      </w:r>
      <w:r w:rsidR="00231214">
        <w:rPr>
          <w:rFonts w:cs="Arial"/>
          <w:bCs/>
          <w:szCs w:val="24"/>
        </w:rPr>
        <w:t xml:space="preserve">valuation </w:t>
      </w:r>
      <w:r w:rsidR="00240BFE">
        <w:rPr>
          <w:rFonts w:cs="Arial"/>
          <w:bCs/>
          <w:szCs w:val="24"/>
        </w:rPr>
        <w:t>and T</w:t>
      </w:r>
      <w:r w:rsidR="00231214">
        <w:rPr>
          <w:rFonts w:cs="Arial"/>
          <w:bCs/>
          <w:szCs w:val="24"/>
        </w:rPr>
        <w:t>ransition plan.</w:t>
      </w:r>
    </w:p>
    <w:p w14:paraId="2BDEB000" w14:textId="77777777" w:rsidR="00C17B23" w:rsidRDefault="00C17B23" w:rsidP="00C17B23">
      <w:pPr>
        <w:pStyle w:val="BodyText"/>
        <w:rPr>
          <w:rFonts w:cs="Arial"/>
          <w:b/>
          <w:szCs w:val="24"/>
          <w:u w:val="single"/>
        </w:rPr>
      </w:pPr>
    </w:p>
    <w:p w14:paraId="1912BE9A" w14:textId="77777777" w:rsidR="00C17B23" w:rsidRPr="003120E7" w:rsidRDefault="00C17B23" w:rsidP="00C17B23">
      <w:pPr>
        <w:pStyle w:val="BodyText"/>
        <w:rPr>
          <w:rFonts w:cs="Arial"/>
          <w:b/>
          <w:szCs w:val="24"/>
        </w:rPr>
      </w:pPr>
      <w:r w:rsidRPr="00C93040">
        <w:rPr>
          <w:rFonts w:cs="Arial"/>
          <w:b/>
          <w:szCs w:val="24"/>
          <w:u w:val="single"/>
        </w:rPr>
        <w:t>OLD BUSINESS</w:t>
      </w:r>
    </w:p>
    <w:p w14:paraId="7F26E22C" w14:textId="77777777" w:rsidR="00C17B23" w:rsidRPr="00C93040" w:rsidRDefault="00C17B23" w:rsidP="00C17B23">
      <w:pPr>
        <w:pStyle w:val="ListParagraph"/>
        <w:rPr>
          <w:rFonts w:cs="Arial"/>
          <w:b/>
          <w:szCs w:val="24"/>
        </w:rPr>
      </w:pPr>
      <w:bookmarkStart w:id="1" w:name="_Hlk141093513"/>
    </w:p>
    <w:p w14:paraId="11BFB616" w14:textId="627CED12" w:rsidR="00C17B23" w:rsidRPr="00886A2A" w:rsidRDefault="000E4C43" w:rsidP="00886A2A">
      <w:pPr>
        <w:pStyle w:val="ListParagraph"/>
        <w:numPr>
          <w:ilvl w:val="0"/>
          <w:numId w:val="1"/>
        </w:numPr>
        <w:rPr>
          <w:rFonts w:cs="Arial"/>
          <w:b/>
          <w:sz w:val="24"/>
          <w:szCs w:val="24"/>
        </w:rPr>
      </w:pPr>
      <w:r>
        <w:rPr>
          <w:rFonts w:cs="Arial"/>
          <w:b/>
          <w:sz w:val="24"/>
          <w:szCs w:val="24"/>
        </w:rPr>
        <w:t xml:space="preserve">Voting on </w:t>
      </w:r>
      <w:r w:rsidR="00886A2A">
        <w:rPr>
          <w:rFonts w:cs="Arial"/>
          <w:b/>
          <w:sz w:val="24"/>
          <w:szCs w:val="24"/>
        </w:rPr>
        <w:t>MAC 2024 Work Plan (Jeff Thom, MAC Chair)</w:t>
      </w:r>
    </w:p>
    <w:p w14:paraId="74BA98DB" w14:textId="77777777" w:rsidR="00EB0402" w:rsidRDefault="00EB0402" w:rsidP="00EB0402">
      <w:pPr>
        <w:rPr>
          <w:rFonts w:cs="Arial"/>
          <w:sz w:val="24"/>
          <w:szCs w:val="24"/>
        </w:rPr>
      </w:pPr>
    </w:p>
    <w:p w14:paraId="297A3054" w14:textId="3B0B1650" w:rsidR="00C45253" w:rsidRDefault="000E4C43" w:rsidP="00C17B23">
      <w:pPr>
        <w:rPr>
          <w:rFonts w:cs="Arial"/>
          <w:sz w:val="24"/>
          <w:szCs w:val="24"/>
        </w:rPr>
      </w:pPr>
      <w:r>
        <w:rPr>
          <w:rFonts w:cs="Arial"/>
          <w:sz w:val="24"/>
          <w:szCs w:val="24"/>
        </w:rPr>
        <w:t xml:space="preserve">Mr. Thom called for a motion, and Ms. O’Connell </w:t>
      </w:r>
      <w:proofErr w:type="gramStart"/>
      <w:r>
        <w:rPr>
          <w:rFonts w:cs="Arial"/>
          <w:sz w:val="24"/>
          <w:szCs w:val="24"/>
        </w:rPr>
        <w:t>motioned for</w:t>
      </w:r>
      <w:proofErr w:type="gramEnd"/>
      <w:r>
        <w:rPr>
          <w:rFonts w:cs="Arial"/>
          <w:sz w:val="24"/>
          <w:szCs w:val="24"/>
        </w:rPr>
        <w:t xml:space="preserve"> approval of the MAC 2024 Work Plan. Mr. Ayon seconded the motion. </w:t>
      </w:r>
      <w:bookmarkStart w:id="2" w:name="_Hlk159919059"/>
      <w:r>
        <w:rPr>
          <w:rFonts w:cs="Arial"/>
          <w:sz w:val="24"/>
          <w:szCs w:val="24"/>
        </w:rPr>
        <w:t xml:space="preserve">Mr. Lozano made a motion to amend </w:t>
      </w:r>
      <w:proofErr w:type="gramStart"/>
      <w:r w:rsidR="005022F0">
        <w:rPr>
          <w:rFonts w:cs="Arial"/>
          <w:sz w:val="24"/>
          <w:szCs w:val="24"/>
        </w:rPr>
        <w:t>the Part</w:t>
      </w:r>
      <w:proofErr w:type="gramEnd"/>
      <w:r w:rsidR="005022F0">
        <w:rPr>
          <w:rFonts w:cs="Arial"/>
          <w:sz w:val="24"/>
          <w:szCs w:val="24"/>
        </w:rPr>
        <w:t xml:space="preserve"> 4</w:t>
      </w:r>
      <w:r w:rsidR="0054207D">
        <w:rPr>
          <w:rFonts w:cs="Arial"/>
          <w:sz w:val="24"/>
          <w:szCs w:val="24"/>
        </w:rPr>
        <w:t>,</w:t>
      </w:r>
      <w:r w:rsidR="005022F0">
        <w:rPr>
          <w:rFonts w:cs="Arial"/>
          <w:sz w:val="24"/>
          <w:szCs w:val="24"/>
        </w:rPr>
        <w:t xml:space="preserve"> 2024 Goals to include recommending that UZURV attend quarterly MAC meetings</w:t>
      </w:r>
      <w:r w:rsidR="006B3C36">
        <w:rPr>
          <w:rFonts w:cs="Arial"/>
          <w:sz w:val="24"/>
          <w:szCs w:val="24"/>
        </w:rPr>
        <w:t xml:space="preserve"> and/or </w:t>
      </w:r>
      <w:r w:rsidR="005022F0">
        <w:rPr>
          <w:rFonts w:cs="Arial"/>
          <w:sz w:val="24"/>
          <w:szCs w:val="24"/>
        </w:rPr>
        <w:t xml:space="preserve">TC&amp;P Committee meetings. </w:t>
      </w:r>
      <w:bookmarkEnd w:id="2"/>
      <w:r w:rsidR="005022F0">
        <w:rPr>
          <w:rFonts w:cs="Arial"/>
          <w:sz w:val="24"/>
          <w:szCs w:val="24"/>
        </w:rPr>
        <w:t xml:space="preserve">Ms. Donovan seconded the motion. Mr. </w:t>
      </w:r>
      <w:proofErr w:type="spellStart"/>
      <w:r w:rsidR="005022F0">
        <w:rPr>
          <w:rFonts w:cs="Arial"/>
          <w:sz w:val="24"/>
          <w:szCs w:val="24"/>
        </w:rPr>
        <w:t>Tardaguila</w:t>
      </w:r>
      <w:proofErr w:type="spellEnd"/>
      <w:r w:rsidR="005022F0">
        <w:rPr>
          <w:rFonts w:cs="Arial"/>
          <w:sz w:val="24"/>
          <w:szCs w:val="24"/>
        </w:rPr>
        <w:t xml:space="preserve"> </w:t>
      </w:r>
      <w:proofErr w:type="gramStart"/>
      <w:r w:rsidR="005022F0">
        <w:rPr>
          <w:rFonts w:cs="Arial"/>
          <w:sz w:val="24"/>
          <w:szCs w:val="24"/>
        </w:rPr>
        <w:t>asked about</w:t>
      </w:r>
      <w:proofErr w:type="gramEnd"/>
      <w:r w:rsidR="005022F0">
        <w:rPr>
          <w:rFonts w:cs="Arial"/>
          <w:sz w:val="24"/>
          <w:szCs w:val="24"/>
        </w:rPr>
        <w:t xml:space="preserve"> why this would only cover UZURV; Mr. Thom said that SacRT GO already gives quarterly updates. </w:t>
      </w:r>
      <w:r w:rsidR="00240BFE">
        <w:rPr>
          <w:rFonts w:cs="Arial"/>
          <w:sz w:val="24"/>
          <w:szCs w:val="24"/>
        </w:rPr>
        <w:t xml:space="preserve">The motion </w:t>
      </w:r>
      <w:r w:rsidR="00C45253">
        <w:rPr>
          <w:rFonts w:cs="Arial"/>
          <w:sz w:val="24"/>
          <w:szCs w:val="24"/>
        </w:rPr>
        <w:t>passed</w:t>
      </w:r>
      <w:r w:rsidR="00240BFE">
        <w:rPr>
          <w:rFonts w:cs="Arial"/>
          <w:sz w:val="24"/>
          <w:szCs w:val="24"/>
        </w:rPr>
        <w:t>.</w:t>
      </w:r>
    </w:p>
    <w:p w14:paraId="4CEDFC0C" w14:textId="77777777" w:rsidR="00C45253" w:rsidRDefault="00C45253" w:rsidP="00C17B23">
      <w:pPr>
        <w:rPr>
          <w:rFonts w:cs="Arial"/>
          <w:sz w:val="24"/>
          <w:szCs w:val="24"/>
        </w:rPr>
      </w:pPr>
    </w:p>
    <w:p w14:paraId="02B92677" w14:textId="3B2FA76D" w:rsidR="00C17B23" w:rsidRDefault="00240BFE" w:rsidP="00C17B23">
      <w:pPr>
        <w:rPr>
          <w:rFonts w:cs="Arial"/>
          <w:bCs/>
          <w:sz w:val="24"/>
          <w:szCs w:val="24"/>
        </w:rPr>
      </w:pPr>
      <w:r>
        <w:rPr>
          <w:rFonts w:cs="Arial"/>
          <w:sz w:val="24"/>
          <w:szCs w:val="24"/>
        </w:rPr>
        <w:t xml:space="preserve">Mr. Johnson </w:t>
      </w:r>
      <w:r w:rsidR="00C45253">
        <w:rPr>
          <w:rFonts w:cs="Arial"/>
          <w:sz w:val="24"/>
          <w:szCs w:val="24"/>
        </w:rPr>
        <w:t>asked for staff to discuss</w:t>
      </w:r>
      <w:r>
        <w:rPr>
          <w:rFonts w:cs="Arial"/>
          <w:sz w:val="24"/>
          <w:szCs w:val="24"/>
        </w:rPr>
        <w:t xml:space="preserve"> Part 3</w:t>
      </w:r>
      <w:r w:rsidR="0054207D">
        <w:rPr>
          <w:rFonts w:cs="Arial"/>
          <w:sz w:val="24"/>
          <w:szCs w:val="24"/>
        </w:rPr>
        <w:t>,</w:t>
      </w:r>
      <w:r>
        <w:rPr>
          <w:rFonts w:cs="Arial"/>
          <w:sz w:val="24"/>
          <w:szCs w:val="24"/>
        </w:rPr>
        <w:t xml:space="preserve"> Goal 5 and 6</w:t>
      </w:r>
      <w:proofErr w:type="gramStart"/>
      <w:r>
        <w:rPr>
          <w:rFonts w:cs="Arial"/>
          <w:sz w:val="24"/>
          <w:szCs w:val="24"/>
        </w:rPr>
        <w:t>, on</w:t>
      </w:r>
      <w:proofErr w:type="gramEnd"/>
      <w:r>
        <w:rPr>
          <w:rFonts w:cs="Arial"/>
          <w:sz w:val="24"/>
          <w:szCs w:val="24"/>
        </w:rPr>
        <w:t xml:space="preserve"> recommending that SacRT hire an independent consultant to perform an ADA Self-Evaluation and Transition Plan, and on procurement of a 3D printer.</w:t>
      </w:r>
      <w:r w:rsidR="00C45253">
        <w:rPr>
          <w:rFonts w:cs="Arial"/>
          <w:sz w:val="24"/>
          <w:szCs w:val="24"/>
        </w:rPr>
        <w:t xml:space="preserve"> Mr. Thom suggested adding these items to the agenda of a MAC meeting.</w:t>
      </w:r>
      <w:r w:rsidR="00A87F91">
        <w:rPr>
          <w:rFonts w:cs="Arial"/>
          <w:sz w:val="24"/>
          <w:szCs w:val="24"/>
        </w:rPr>
        <w:t xml:space="preserve"> </w:t>
      </w:r>
      <w:r w:rsidR="00A87F91" w:rsidRPr="00A87F91">
        <w:rPr>
          <w:rFonts w:cs="Arial"/>
          <w:sz w:val="24"/>
          <w:szCs w:val="24"/>
        </w:rPr>
        <w:t xml:space="preserve">Ms. Flohr agreed that a word other than “Recommend” may be more appropriate. Mr. Lozano argued that “Recommend” was used elsewhere in the Work Plan. Ms. Vargas said that the items in Goals 5 and 6 were not required of SacRT and proposed using “Recommend if required.” Ms. Flohr repeated </w:t>
      </w:r>
      <w:proofErr w:type="gramStart"/>
      <w:r w:rsidR="00A87F91" w:rsidRPr="00A87F91">
        <w:rPr>
          <w:rFonts w:cs="Arial"/>
          <w:sz w:val="24"/>
          <w:szCs w:val="24"/>
        </w:rPr>
        <w:t>a need</w:t>
      </w:r>
      <w:proofErr w:type="gramEnd"/>
      <w:r w:rsidR="00A87F91" w:rsidRPr="00A87F91">
        <w:rPr>
          <w:rFonts w:cs="Arial"/>
          <w:sz w:val="24"/>
          <w:szCs w:val="24"/>
        </w:rPr>
        <w:t xml:space="preserve"> to </w:t>
      </w:r>
      <w:proofErr w:type="spellStart"/>
      <w:r w:rsidR="00A87F91" w:rsidRPr="00A87F91">
        <w:rPr>
          <w:rFonts w:cs="Arial"/>
          <w:sz w:val="24"/>
          <w:szCs w:val="24"/>
        </w:rPr>
        <w:t>agendize</w:t>
      </w:r>
      <w:proofErr w:type="spellEnd"/>
      <w:r w:rsidR="00A87F91" w:rsidRPr="00A87F91">
        <w:rPr>
          <w:rFonts w:cs="Arial"/>
          <w:sz w:val="24"/>
          <w:szCs w:val="24"/>
        </w:rPr>
        <w:t xml:space="preserve"> Goals 5 and 6 to get more information before recommending. Mr. Lozano clarified that he did not think Goal 6 was legally required. Mr. Thom called for a vote to approve the work plan; with one “No” from Mr. Johnson, the Work Plan was approved.</w:t>
      </w:r>
    </w:p>
    <w:p w14:paraId="4805B7C5" w14:textId="77777777" w:rsidR="00886A2A" w:rsidRDefault="00886A2A" w:rsidP="00C17B23">
      <w:pPr>
        <w:rPr>
          <w:rFonts w:cs="Arial"/>
          <w:b/>
          <w:sz w:val="24"/>
          <w:szCs w:val="24"/>
        </w:rPr>
      </w:pPr>
    </w:p>
    <w:p w14:paraId="07E12CFD" w14:textId="7F283440" w:rsidR="00EB0402" w:rsidRPr="00886A2A" w:rsidRDefault="00A87F91" w:rsidP="00886A2A">
      <w:pPr>
        <w:pStyle w:val="ListParagraph"/>
        <w:numPr>
          <w:ilvl w:val="0"/>
          <w:numId w:val="1"/>
        </w:numPr>
        <w:rPr>
          <w:rFonts w:cs="Arial"/>
          <w:b/>
          <w:sz w:val="24"/>
          <w:szCs w:val="24"/>
        </w:rPr>
      </w:pPr>
      <w:r>
        <w:rPr>
          <w:rFonts w:cs="Arial"/>
          <w:b/>
          <w:sz w:val="24"/>
          <w:szCs w:val="24"/>
        </w:rPr>
        <w:t>SacRT Service Changes 2024 (James Drake, Senior Manager, Planning)</w:t>
      </w:r>
    </w:p>
    <w:p w14:paraId="0AD64437" w14:textId="77777777" w:rsidR="000E4C43" w:rsidRDefault="000E4C43" w:rsidP="000E4C43">
      <w:pPr>
        <w:rPr>
          <w:rFonts w:cs="Arial"/>
          <w:sz w:val="24"/>
          <w:szCs w:val="24"/>
        </w:rPr>
      </w:pPr>
    </w:p>
    <w:p w14:paraId="657F9795" w14:textId="300676FD" w:rsidR="00A87F91" w:rsidRPr="00A87F91" w:rsidRDefault="00A87F91" w:rsidP="00A87F91">
      <w:pPr>
        <w:rPr>
          <w:rFonts w:cs="Arial"/>
          <w:sz w:val="24"/>
          <w:szCs w:val="24"/>
        </w:rPr>
      </w:pPr>
      <w:r w:rsidRPr="00A87F91">
        <w:rPr>
          <w:rFonts w:cs="Arial"/>
          <w:sz w:val="24"/>
          <w:szCs w:val="24"/>
        </w:rPr>
        <w:t>Mr. Drake reported that there is a draft of the service chan</w:t>
      </w:r>
      <w:r w:rsidR="0054207D">
        <w:rPr>
          <w:rFonts w:cs="Arial"/>
          <w:sz w:val="24"/>
          <w:szCs w:val="24"/>
        </w:rPr>
        <w:t>g</w:t>
      </w:r>
      <w:r w:rsidRPr="00A87F91">
        <w:rPr>
          <w:rFonts w:cs="Arial"/>
          <w:sz w:val="24"/>
          <w:szCs w:val="24"/>
        </w:rPr>
        <w:t>e</w:t>
      </w:r>
      <w:r w:rsidR="0054207D">
        <w:rPr>
          <w:rFonts w:cs="Arial"/>
          <w:sz w:val="24"/>
          <w:szCs w:val="24"/>
        </w:rPr>
        <w:t>s</w:t>
      </w:r>
      <w:r w:rsidRPr="00A87F91">
        <w:rPr>
          <w:rFonts w:cs="Arial"/>
          <w:sz w:val="24"/>
          <w:szCs w:val="24"/>
        </w:rPr>
        <w:t xml:space="preserve"> out for public review until March 1, to be presented to the Board on March 11. Most proposed changes would take effect on August 28. Mr. Drake highlighted the contents of the plan, including fiscal impacts, Title VI impacts, and the Light Rail Services to Folsom package. </w:t>
      </w:r>
      <w:r w:rsidR="0054207D" w:rsidRPr="00A87F91">
        <w:rPr>
          <w:rFonts w:cs="Arial"/>
          <w:sz w:val="24"/>
          <w:szCs w:val="24"/>
        </w:rPr>
        <w:t>Th</w:t>
      </w:r>
      <w:r w:rsidR="0054207D">
        <w:rPr>
          <w:rFonts w:cs="Arial"/>
          <w:sz w:val="24"/>
          <w:szCs w:val="24"/>
        </w:rPr>
        <w:t>e</w:t>
      </w:r>
      <w:r w:rsidR="0054207D" w:rsidRPr="00A87F91">
        <w:rPr>
          <w:rFonts w:cs="Arial"/>
          <w:sz w:val="24"/>
          <w:szCs w:val="24"/>
        </w:rPr>
        <w:t xml:space="preserve"> </w:t>
      </w:r>
      <w:r w:rsidRPr="00A87F91">
        <w:rPr>
          <w:rFonts w:cs="Arial"/>
          <w:sz w:val="24"/>
          <w:szCs w:val="24"/>
        </w:rPr>
        <w:t xml:space="preserve">plan for Folsom 15 includes improvement of headways to Folsom from Sunrise and service schedule improvements. Folsom bus service adjustments are also proposed, including Routes 30 and 10, which may be supplemented by SmaRT Ride. There were other proposed improvements to uniformity for Routes 1, 26, 81, 84, and 93, and a reduction to Route 51. Another proposed change was to Route 33 and the Dos Rios light rail station. Another was to Route </w:t>
      </w:r>
      <w:r w:rsidR="00254EE2">
        <w:rPr>
          <w:rFonts w:cs="Arial"/>
          <w:sz w:val="24"/>
          <w:szCs w:val="24"/>
        </w:rPr>
        <w:t>1</w:t>
      </w:r>
      <w:r w:rsidRPr="00A87F91">
        <w:rPr>
          <w:rFonts w:cs="Arial"/>
          <w:sz w:val="24"/>
          <w:szCs w:val="24"/>
        </w:rPr>
        <w:t>37. The report also discussed future service from the planned Ace/San Joaquin Valley train station.</w:t>
      </w:r>
      <w:r w:rsidR="002B0F18">
        <w:rPr>
          <w:rFonts w:cs="Arial"/>
          <w:sz w:val="24"/>
          <w:szCs w:val="24"/>
        </w:rPr>
        <w:t xml:space="preserve"> </w:t>
      </w:r>
      <w:r w:rsidRPr="00A87F91">
        <w:rPr>
          <w:rFonts w:cs="Arial"/>
          <w:sz w:val="24"/>
          <w:szCs w:val="24"/>
        </w:rPr>
        <w:t xml:space="preserve">Ms. O’Connell asked about how to find the plan on the website. Mr. </w:t>
      </w:r>
      <w:proofErr w:type="spellStart"/>
      <w:r w:rsidRPr="00A87F91">
        <w:rPr>
          <w:rFonts w:cs="Arial"/>
          <w:sz w:val="24"/>
          <w:szCs w:val="24"/>
        </w:rPr>
        <w:t>Tardaguila</w:t>
      </w:r>
      <w:proofErr w:type="spellEnd"/>
      <w:r w:rsidRPr="00A87F91">
        <w:rPr>
          <w:rFonts w:cs="Arial"/>
          <w:sz w:val="24"/>
          <w:szCs w:val="24"/>
        </w:rPr>
        <w:t xml:space="preserve"> asked for clarification on the schedules for Route 33 and Route 1. Mr. Lozano planned to </w:t>
      </w:r>
      <w:r w:rsidR="002B0F18" w:rsidRPr="00A87F91">
        <w:rPr>
          <w:rFonts w:cs="Arial"/>
          <w:sz w:val="24"/>
          <w:szCs w:val="24"/>
        </w:rPr>
        <w:t>email</w:t>
      </w:r>
      <w:r w:rsidRPr="00A87F91">
        <w:rPr>
          <w:rFonts w:cs="Arial"/>
          <w:sz w:val="24"/>
          <w:szCs w:val="24"/>
        </w:rPr>
        <w:t xml:space="preserve"> another question to Mr. Drake.</w:t>
      </w:r>
    </w:p>
    <w:p w14:paraId="3A0C3216" w14:textId="77777777" w:rsidR="000E4C43" w:rsidRDefault="000E4C43" w:rsidP="000E4C43">
      <w:pPr>
        <w:rPr>
          <w:rFonts w:cs="Arial"/>
          <w:sz w:val="24"/>
          <w:szCs w:val="24"/>
        </w:rPr>
      </w:pPr>
    </w:p>
    <w:p w14:paraId="38AC288D" w14:textId="194BEE6C" w:rsidR="000E4C43" w:rsidRPr="000E4C43" w:rsidRDefault="000E4C43" w:rsidP="000E4C43">
      <w:pPr>
        <w:pStyle w:val="ListParagraph"/>
        <w:numPr>
          <w:ilvl w:val="0"/>
          <w:numId w:val="1"/>
        </w:numPr>
        <w:rPr>
          <w:rFonts w:cs="Arial"/>
          <w:b/>
          <w:bCs/>
          <w:sz w:val="24"/>
          <w:szCs w:val="24"/>
        </w:rPr>
      </w:pPr>
      <w:r w:rsidRPr="000E4C43">
        <w:rPr>
          <w:rFonts w:cs="Arial"/>
          <w:b/>
          <w:bCs/>
          <w:sz w:val="24"/>
          <w:szCs w:val="24"/>
        </w:rPr>
        <w:t>Cal ITP Update (Case Courtwright, Director, Office of Management and Budget)</w:t>
      </w:r>
    </w:p>
    <w:p w14:paraId="3B8BCF88" w14:textId="77777777" w:rsidR="000E4C43" w:rsidRDefault="000E4C43" w:rsidP="000E4C43">
      <w:pPr>
        <w:rPr>
          <w:rFonts w:cs="Arial"/>
          <w:sz w:val="24"/>
          <w:szCs w:val="24"/>
        </w:rPr>
      </w:pPr>
    </w:p>
    <w:p w14:paraId="64F37ABF" w14:textId="44DA4E79" w:rsidR="00A87F91" w:rsidRDefault="00A87F91" w:rsidP="00A87F91">
      <w:pPr>
        <w:rPr>
          <w:rFonts w:cs="Arial"/>
          <w:sz w:val="24"/>
          <w:szCs w:val="24"/>
        </w:rPr>
      </w:pPr>
      <w:r w:rsidRPr="00A87F91">
        <w:rPr>
          <w:rFonts w:cs="Arial"/>
          <w:sz w:val="24"/>
          <w:szCs w:val="24"/>
        </w:rPr>
        <w:t>Mr. Court</w:t>
      </w:r>
      <w:r>
        <w:rPr>
          <w:rFonts w:cs="Arial"/>
          <w:sz w:val="24"/>
          <w:szCs w:val="24"/>
        </w:rPr>
        <w:t>w</w:t>
      </w:r>
      <w:r w:rsidRPr="00A87F91">
        <w:rPr>
          <w:rFonts w:cs="Arial"/>
          <w:sz w:val="24"/>
          <w:szCs w:val="24"/>
        </w:rPr>
        <w:t xml:space="preserve">right reported that open loop payment hardware and software vendors have been selected and will be </w:t>
      </w:r>
      <w:r w:rsidR="00E267B1" w:rsidRPr="00A87F91">
        <w:rPr>
          <w:rFonts w:cs="Arial"/>
          <w:sz w:val="24"/>
          <w:szCs w:val="24"/>
        </w:rPr>
        <w:t>notified</w:t>
      </w:r>
      <w:r w:rsidRPr="00A87F91">
        <w:rPr>
          <w:rFonts w:cs="Arial"/>
          <w:sz w:val="24"/>
          <w:szCs w:val="24"/>
        </w:rPr>
        <w:t xml:space="preserve"> </w:t>
      </w:r>
      <w:r w:rsidR="00E267B1">
        <w:rPr>
          <w:rFonts w:cs="Arial"/>
          <w:sz w:val="24"/>
          <w:szCs w:val="24"/>
        </w:rPr>
        <w:t xml:space="preserve">about </w:t>
      </w:r>
      <w:proofErr w:type="gramStart"/>
      <w:r w:rsidRPr="00A87F91">
        <w:rPr>
          <w:rFonts w:cs="Arial"/>
          <w:sz w:val="24"/>
          <w:szCs w:val="24"/>
        </w:rPr>
        <w:t>enter</w:t>
      </w:r>
      <w:r w:rsidR="00E267B1">
        <w:rPr>
          <w:rFonts w:cs="Arial"/>
          <w:sz w:val="24"/>
          <w:szCs w:val="24"/>
        </w:rPr>
        <w:t>ing</w:t>
      </w:r>
      <w:r w:rsidRPr="00A87F91">
        <w:rPr>
          <w:rFonts w:cs="Arial"/>
          <w:sz w:val="24"/>
          <w:szCs w:val="24"/>
        </w:rPr>
        <w:t xml:space="preserve"> into</w:t>
      </w:r>
      <w:proofErr w:type="gramEnd"/>
      <w:r w:rsidRPr="00A87F91">
        <w:rPr>
          <w:rFonts w:cs="Arial"/>
          <w:sz w:val="24"/>
          <w:szCs w:val="24"/>
        </w:rPr>
        <w:t xml:space="preserve"> </w:t>
      </w:r>
      <w:r w:rsidR="00E267B1">
        <w:rPr>
          <w:rFonts w:cs="Arial"/>
          <w:sz w:val="24"/>
          <w:szCs w:val="24"/>
        </w:rPr>
        <w:t xml:space="preserve">a </w:t>
      </w:r>
      <w:r w:rsidRPr="00A87F91">
        <w:rPr>
          <w:rFonts w:cs="Arial"/>
          <w:sz w:val="24"/>
          <w:szCs w:val="24"/>
        </w:rPr>
        <w:t xml:space="preserve">contract within 30 days. Installation of hardware will start this summer, with SacRT GO and </w:t>
      </w:r>
      <w:proofErr w:type="spellStart"/>
      <w:r w:rsidRPr="00A87F91">
        <w:rPr>
          <w:rFonts w:cs="Arial"/>
          <w:sz w:val="24"/>
          <w:szCs w:val="24"/>
        </w:rPr>
        <w:t>EVan.</w:t>
      </w:r>
      <w:proofErr w:type="spellEnd"/>
      <w:r w:rsidRPr="00A87F91">
        <w:rPr>
          <w:rFonts w:cs="Arial"/>
          <w:sz w:val="24"/>
          <w:szCs w:val="24"/>
        </w:rPr>
        <w:t xml:space="preserve"> An RFP for an account-based ticketing solution, to upgrade or replace Zip Pass and Connect Card, will be released in the next few weeks, with the vendor to be on board by this summer, and new payment services to be available in fall or early winter.</w:t>
      </w:r>
    </w:p>
    <w:p w14:paraId="38A7B1D1" w14:textId="77777777" w:rsidR="002B0F18" w:rsidRPr="00A87F91" w:rsidRDefault="002B0F18" w:rsidP="00A87F91">
      <w:pPr>
        <w:rPr>
          <w:rFonts w:cs="Arial"/>
          <w:sz w:val="24"/>
          <w:szCs w:val="24"/>
        </w:rPr>
      </w:pPr>
    </w:p>
    <w:p w14:paraId="4D8BA1C2" w14:textId="568D9BB2" w:rsidR="007573DD" w:rsidRPr="00A87F91" w:rsidRDefault="00A87F91" w:rsidP="00EB0402">
      <w:pPr>
        <w:rPr>
          <w:rFonts w:cs="Arial"/>
          <w:sz w:val="24"/>
          <w:szCs w:val="24"/>
        </w:rPr>
      </w:pPr>
      <w:r w:rsidRPr="00A87F91">
        <w:rPr>
          <w:rFonts w:cs="Arial"/>
          <w:sz w:val="24"/>
          <w:szCs w:val="24"/>
        </w:rPr>
        <w:t>Ms. O’Connell asked about how 60 trip passes on SacRT GO will be handled. Mr. Court</w:t>
      </w:r>
      <w:r>
        <w:rPr>
          <w:rFonts w:cs="Arial"/>
          <w:sz w:val="24"/>
          <w:szCs w:val="24"/>
        </w:rPr>
        <w:t>w</w:t>
      </w:r>
      <w:r w:rsidRPr="00A87F91">
        <w:rPr>
          <w:rFonts w:cs="Arial"/>
          <w:sz w:val="24"/>
          <w:szCs w:val="24"/>
        </w:rPr>
        <w:t xml:space="preserve">right said that debit and credit card payments will be available onboard. Ms. Donovan asked about the continuation of Connect Card on fixed-route transit. Mr. Courtright said that both systems will be in </w:t>
      </w:r>
      <w:r w:rsidRPr="00A87F91">
        <w:rPr>
          <w:rFonts w:cs="Arial"/>
          <w:sz w:val="24"/>
          <w:szCs w:val="24"/>
        </w:rPr>
        <w:lastRenderedPageBreak/>
        <w:t>place during a transitional period. Mr. Court</w:t>
      </w:r>
      <w:r>
        <w:rPr>
          <w:rFonts w:cs="Arial"/>
          <w:sz w:val="24"/>
          <w:szCs w:val="24"/>
        </w:rPr>
        <w:t>w</w:t>
      </w:r>
      <w:r w:rsidRPr="00A87F91">
        <w:rPr>
          <w:rFonts w:cs="Arial"/>
          <w:sz w:val="24"/>
          <w:szCs w:val="24"/>
        </w:rPr>
        <w:t xml:space="preserve">right also confirmed that onboard payment and a new mobile app, vendor to be decided, will replace Zip Pass. Ms. Donovan encouraged SacRT </w:t>
      </w:r>
      <w:proofErr w:type="gramStart"/>
      <w:r w:rsidRPr="00A87F91">
        <w:rPr>
          <w:rFonts w:cs="Arial"/>
          <w:sz w:val="24"/>
          <w:szCs w:val="24"/>
        </w:rPr>
        <w:t>undertake</w:t>
      </w:r>
      <w:proofErr w:type="gramEnd"/>
      <w:r w:rsidRPr="00A87F91">
        <w:rPr>
          <w:rFonts w:cs="Arial"/>
          <w:sz w:val="24"/>
          <w:szCs w:val="24"/>
        </w:rPr>
        <w:t xml:space="preserve"> thorough evaluation of accessibility compliance. Mr. </w:t>
      </w:r>
      <w:proofErr w:type="spellStart"/>
      <w:r w:rsidRPr="00A87F91">
        <w:rPr>
          <w:rFonts w:cs="Arial"/>
          <w:sz w:val="24"/>
          <w:szCs w:val="24"/>
        </w:rPr>
        <w:t>Tardaguila</w:t>
      </w:r>
      <w:proofErr w:type="spellEnd"/>
      <w:r w:rsidRPr="00A87F91">
        <w:rPr>
          <w:rFonts w:cs="Arial"/>
          <w:sz w:val="24"/>
          <w:szCs w:val="24"/>
        </w:rPr>
        <w:t xml:space="preserve"> asked about any difficulties with the tap-to-ride system. Mr. Court</w:t>
      </w:r>
      <w:r>
        <w:rPr>
          <w:rFonts w:cs="Arial"/>
          <w:sz w:val="24"/>
          <w:szCs w:val="24"/>
        </w:rPr>
        <w:t>w</w:t>
      </w:r>
      <w:r w:rsidRPr="00A87F91">
        <w:rPr>
          <w:rFonts w:cs="Arial"/>
          <w:sz w:val="24"/>
          <w:szCs w:val="24"/>
        </w:rPr>
        <w:t>right said no issues have been found, except on some demo devices, which will be replaced.</w:t>
      </w:r>
      <w:r>
        <w:rPr>
          <w:rFonts w:cs="Arial"/>
          <w:sz w:val="24"/>
          <w:szCs w:val="24"/>
        </w:rPr>
        <w:t xml:space="preserve"> SacRT is referencing implementation by Monterey-Salinas and San Francisco.</w:t>
      </w:r>
    </w:p>
    <w:bookmarkEnd w:id="1"/>
    <w:p w14:paraId="2977EAFA" w14:textId="06E6CDC4" w:rsidR="00C17B23" w:rsidRDefault="00C17B23" w:rsidP="00C17B23">
      <w:pPr>
        <w:pStyle w:val="xmsonormal"/>
        <w:rPr>
          <w:rFonts w:ascii="Arial" w:hAnsi="Arial" w:cs="Arial"/>
        </w:rPr>
      </w:pPr>
    </w:p>
    <w:p w14:paraId="1E713D70" w14:textId="794EA8AF" w:rsidR="00DE2193" w:rsidRDefault="00DE2193" w:rsidP="00DE2193">
      <w:pPr>
        <w:pStyle w:val="BodyText"/>
        <w:jc w:val="both"/>
        <w:rPr>
          <w:rFonts w:cs="Arial"/>
          <w:bCs/>
          <w:szCs w:val="24"/>
        </w:rPr>
      </w:pPr>
      <w:r>
        <w:rPr>
          <w:rFonts w:cs="Arial"/>
          <w:bCs/>
          <w:szCs w:val="24"/>
        </w:rPr>
        <w:t>Mr. Lozano mentioned a recent meeting on the Complete Streets project, where the County plans to rebuild five unused SacRT stops to meet ADA compliance requirements, and asked if there are plans to resume use of these stops. Mr. Drake said there are plans, but this may not be a budget priority.</w:t>
      </w:r>
    </w:p>
    <w:p w14:paraId="27345A19" w14:textId="77777777" w:rsidR="00DE2193" w:rsidRPr="00724469" w:rsidRDefault="00DE2193" w:rsidP="00C17B23">
      <w:pPr>
        <w:pStyle w:val="xmsonormal"/>
        <w:rPr>
          <w:rFonts w:ascii="Arial" w:hAnsi="Arial" w:cs="Arial"/>
        </w:rPr>
      </w:pPr>
    </w:p>
    <w:p w14:paraId="2EA3715A" w14:textId="28C18C9A" w:rsidR="00EB0402" w:rsidRPr="00BE63C1" w:rsidRDefault="00C17B23" w:rsidP="00EB0402">
      <w:pPr>
        <w:rPr>
          <w:rFonts w:cs="Arial"/>
          <w:sz w:val="24"/>
          <w:szCs w:val="24"/>
        </w:rPr>
      </w:pPr>
      <w:r w:rsidRPr="00BE63C1">
        <w:rPr>
          <w:rFonts w:cs="Arial"/>
          <w:b/>
          <w:sz w:val="24"/>
          <w:szCs w:val="24"/>
          <w:u w:val="single"/>
        </w:rPr>
        <w:t>NEW BUSINESS</w:t>
      </w:r>
    </w:p>
    <w:p w14:paraId="60D23851" w14:textId="77777777" w:rsidR="00C17B23" w:rsidRPr="00CE0BD6" w:rsidRDefault="00C17B23" w:rsidP="00C17B23">
      <w:pPr>
        <w:rPr>
          <w:rFonts w:cs="Arial"/>
          <w:b/>
          <w:sz w:val="24"/>
          <w:szCs w:val="24"/>
        </w:rPr>
      </w:pPr>
    </w:p>
    <w:p w14:paraId="7BC767C5" w14:textId="1FCD46BC" w:rsidR="00C17B23" w:rsidRPr="00CE0BD6" w:rsidRDefault="000E4C43" w:rsidP="007335E9">
      <w:pPr>
        <w:pStyle w:val="ListParagraph"/>
        <w:numPr>
          <w:ilvl w:val="0"/>
          <w:numId w:val="3"/>
        </w:numPr>
        <w:rPr>
          <w:rFonts w:cs="Arial"/>
          <w:b/>
          <w:sz w:val="24"/>
          <w:szCs w:val="24"/>
        </w:rPr>
      </w:pPr>
      <w:r>
        <w:rPr>
          <w:rFonts w:cs="Arial"/>
          <w:b/>
          <w:sz w:val="24"/>
          <w:szCs w:val="24"/>
        </w:rPr>
        <w:t>Public Education &amp; Communication Plan for S700 Trains (Devra Selenis, VP, Communications &amp; Partnerships)</w:t>
      </w:r>
    </w:p>
    <w:p w14:paraId="2BE4E36F" w14:textId="77777777" w:rsidR="00C17B23" w:rsidRPr="00705571" w:rsidRDefault="00C17B23" w:rsidP="00C17B23">
      <w:pPr>
        <w:rPr>
          <w:rFonts w:cs="Arial"/>
          <w:b/>
          <w:sz w:val="24"/>
          <w:szCs w:val="24"/>
        </w:rPr>
      </w:pPr>
    </w:p>
    <w:p w14:paraId="35C94091" w14:textId="04F0D948" w:rsidR="00A87F91" w:rsidRDefault="00A87F91" w:rsidP="00A87F91">
      <w:pPr>
        <w:rPr>
          <w:rFonts w:cs="Arial"/>
          <w:sz w:val="24"/>
          <w:szCs w:val="24"/>
        </w:rPr>
      </w:pPr>
      <w:r w:rsidRPr="00A87F91">
        <w:rPr>
          <w:rFonts w:cs="Arial"/>
          <w:sz w:val="24"/>
          <w:szCs w:val="24"/>
        </w:rPr>
        <w:t xml:space="preserve">Ms. Selenis reported that low-floor trains are planned to be launched on the entire Gold Line this summer. There will be 20 low-floor </w:t>
      </w:r>
      <w:proofErr w:type="gramStart"/>
      <w:r w:rsidRPr="00A87F91">
        <w:rPr>
          <w:rFonts w:cs="Arial"/>
          <w:sz w:val="24"/>
          <w:szCs w:val="24"/>
        </w:rPr>
        <w:t>train</w:t>
      </w:r>
      <w:proofErr w:type="gramEnd"/>
      <w:r w:rsidRPr="00A87F91">
        <w:rPr>
          <w:rFonts w:cs="Arial"/>
          <w:sz w:val="24"/>
          <w:szCs w:val="24"/>
        </w:rPr>
        <w:t xml:space="preserve">, of which 9 will be shared with parts of the Blue and Green Lines. Since SacRT will be using a mixed fleet, audible and visual announcements will be used to inform riders about the type of train arriving at each station. </w:t>
      </w:r>
      <w:proofErr w:type="spellStart"/>
      <w:r w:rsidRPr="00A87F91">
        <w:rPr>
          <w:rFonts w:cs="Arial"/>
          <w:sz w:val="24"/>
          <w:szCs w:val="24"/>
        </w:rPr>
        <w:t>SacRT’s</w:t>
      </w:r>
      <w:proofErr w:type="spellEnd"/>
      <w:r w:rsidRPr="00A87F91">
        <w:rPr>
          <w:rFonts w:cs="Arial"/>
          <w:sz w:val="24"/>
          <w:szCs w:val="24"/>
        </w:rPr>
        <w:t xml:space="preserve"> marketing team has already started an advertising and notification campaign to inform riders about light rail service disruptions, and a video will also be developed to show the new trains. SacRT will also host community events allowing community members to board a static low-floor train; the MAC may participate. Dates and locations for these events will be announced.</w:t>
      </w:r>
    </w:p>
    <w:p w14:paraId="1DCF27D8" w14:textId="77777777" w:rsidR="00A87F91" w:rsidRPr="00A87F91" w:rsidRDefault="00A87F91" w:rsidP="00A87F91">
      <w:pPr>
        <w:rPr>
          <w:rFonts w:cs="Arial"/>
          <w:sz w:val="24"/>
          <w:szCs w:val="24"/>
        </w:rPr>
      </w:pPr>
    </w:p>
    <w:p w14:paraId="04BEDB6A" w14:textId="1F98CF90" w:rsidR="00A87F91" w:rsidRPr="00A87F91" w:rsidRDefault="00A87F91" w:rsidP="00A87F91">
      <w:pPr>
        <w:rPr>
          <w:rFonts w:cs="Arial"/>
          <w:sz w:val="24"/>
          <w:szCs w:val="24"/>
        </w:rPr>
      </w:pPr>
      <w:r w:rsidRPr="00A87F91">
        <w:rPr>
          <w:rFonts w:cs="Arial"/>
          <w:sz w:val="24"/>
          <w:szCs w:val="24"/>
        </w:rPr>
        <w:t xml:space="preserve">Mr. Lozano suggested that the video on new trains be captioned and have audio descriptions and that a separate event be held for the disabled and senior community to try the new train. Ms. Selenis said that the event may start one hour early to accommodate this community; Mr. Lozano said more time may be needed. Mr. </w:t>
      </w:r>
      <w:proofErr w:type="spellStart"/>
      <w:r w:rsidRPr="00A87F91">
        <w:rPr>
          <w:rFonts w:cs="Arial"/>
          <w:sz w:val="24"/>
          <w:szCs w:val="24"/>
        </w:rPr>
        <w:t>Tardaguila</w:t>
      </w:r>
      <w:proofErr w:type="spellEnd"/>
      <w:r w:rsidRPr="00A87F91">
        <w:rPr>
          <w:rFonts w:cs="Arial"/>
          <w:sz w:val="24"/>
          <w:szCs w:val="24"/>
        </w:rPr>
        <w:t xml:space="preserve"> asked about </w:t>
      </w:r>
      <w:proofErr w:type="gramStart"/>
      <w:r w:rsidRPr="00A87F91">
        <w:rPr>
          <w:rFonts w:cs="Arial"/>
          <w:sz w:val="24"/>
          <w:szCs w:val="24"/>
        </w:rPr>
        <w:t>placement</w:t>
      </w:r>
      <w:proofErr w:type="gramEnd"/>
      <w:r w:rsidRPr="00A87F91">
        <w:rPr>
          <w:rFonts w:cs="Arial"/>
          <w:sz w:val="24"/>
          <w:szCs w:val="24"/>
        </w:rPr>
        <w:t xml:space="preserve"> of bicycles and scooters on the new low-floor trains. Ms. Selenis said that a section of the new trains will be indicated</w:t>
      </w:r>
      <w:r>
        <w:rPr>
          <w:rFonts w:cs="Arial"/>
          <w:sz w:val="24"/>
          <w:szCs w:val="24"/>
        </w:rPr>
        <w:t>, with embroidery,</w:t>
      </w:r>
      <w:r w:rsidRPr="00A87F91">
        <w:rPr>
          <w:rFonts w:cs="Arial"/>
          <w:sz w:val="24"/>
          <w:szCs w:val="24"/>
        </w:rPr>
        <w:t xml:space="preserve"> for passengers with disabilities.</w:t>
      </w:r>
    </w:p>
    <w:p w14:paraId="312FA233" w14:textId="77777777" w:rsidR="00C17B23" w:rsidRPr="00677540" w:rsidRDefault="00C17B23" w:rsidP="00C17B23">
      <w:pPr>
        <w:rPr>
          <w:rFonts w:cs="Arial"/>
          <w:sz w:val="24"/>
          <w:szCs w:val="24"/>
        </w:rPr>
      </w:pPr>
    </w:p>
    <w:p w14:paraId="0B6E4065" w14:textId="77777777" w:rsidR="00C17B23" w:rsidRDefault="00C17B23" w:rsidP="00C17B23">
      <w:pPr>
        <w:pStyle w:val="BodyText"/>
        <w:ind w:firstLine="360"/>
        <w:jc w:val="both"/>
        <w:rPr>
          <w:rFonts w:cs="Arial"/>
          <w:b/>
          <w:szCs w:val="24"/>
          <w:u w:val="single"/>
        </w:rPr>
      </w:pPr>
      <w:r w:rsidRPr="00115AE3">
        <w:rPr>
          <w:rFonts w:cs="Arial"/>
          <w:b/>
          <w:szCs w:val="24"/>
          <w:u w:val="single"/>
        </w:rPr>
        <w:t>OTHER BUSINESS</w:t>
      </w:r>
      <w:r>
        <w:rPr>
          <w:rFonts w:cs="Arial"/>
          <w:b/>
          <w:szCs w:val="24"/>
          <w:u w:val="single"/>
        </w:rPr>
        <w:t xml:space="preserve"> </w:t>
      </w:r>
    </w:p>
    <w:p w14:paraId="1FA90935" w14:textId="77777777" w:rsidR="00C17B23" w:rsidRDefault="00C17B23" w:rsidP="00C17B23">
      <w:pPr>
        <w:pStyle w:val="BodyText"/>
        <w:ind w:firstLine="360"/>
        <w:jc w:val="both"/>
        <w:rPr>
          <w:rFonts w:cs="Arial"/>
          <w:b/>
          <w:szCs w:val="24"/>
          <w:u w:val="single"/>
        </w:rPr>
      </w:pPr>
    </w:p>
    <w:p w14:paraId="6274248D" w14:textId="2AADB72A" w:rsidR="00C17B23" w:rsidRDefault="00DE2193" w:rsidP="00C17B23">
      <w:pPr>
        <w:pStyle w:val="BodyText"/>
        <w:jc w:val="both"/>
        <w:rPr>
          <w:rFonts w:cs="Arial"/>
          <w:bCs/>
          <w:szCs w:val="24"/>
        </w:rPr>
      </w:pPr>
      <w:r>
        <w:rPr>
          <w:rFonts w:cs="Arial"/>
          <w:bCs/>
          <w:szCs w:val="24"/>
        </w:rPr>
        <w:t xml:space="preserve">Ms. O’Connell asked about </w:t>
      </w:r>
      <w:proofErr w:type="gramStart"/>
      <w:r>
        <w:rPr>
          <w:rFonts w:cs="Arial"/>
          <w:bCs/>
          <w:szCs w:val="24"/>
        </w:rPr>
        <w:t>searchability</w:t>
      </w:r>
      <w:proofErr w:type="gramEnd"/>
      <w:r>
        <w:rPr>
          <w:rFonts w:cs="Arial"/>
          <w:bCs/>
          <w:szCs w:val="24"/>
        </w:rPr>
        <w:t xml:space="preserve"> of MAC information on the SacRT website. Ms. Donovan shared </w:t>
      </w:r>
      <w:r w:rsidR="004365DE">
        <w:rPr>
          <w:rFonts w:cs="Arial"/>
          <w:bCs/>
          <w:szCs w:val="24"/>
        </w:rPr>
        <w:t>that the railings at temporary</w:t>
      </w:r>
      <w:r w:rsidR="002B0F18">
        <w:rPr>
          <w:rFonts w:cs="Arial"/>
          <w:bCs/>
          <w:szCs w:val="24"/>
        </w:rPr>
        <w:t xml:space="preserve"> </w:t>
      </w:r>
      <w:r w:rsidR="004365DE">
        <w:rPr>
          <w:rFonts w:cs="Arial"/>
          <w:bCs/>
          <w:szCs w:val="24"/>
        </w:rPr>
        <w:t xml:space="preserve">platforms for </w:t>
      </w:r>
      <w:r w:rsidR="002B0F18">
        <w:rPr>
          <w:rFonts w:cs="Arial"/>
          <w:bCs/>
          <w:szCs w:val="24"/>
        </w:rPr>
        <w:t xml:space="preserve">the light rail modernization </w:t>
      </w:r>
      <w:r w:rsidR="004365DE">
        <w:rPr>
          <w:rFonts w:cs="Arial"/>
          <w:bCs/>
          <w:szCs w:val="24"/>
        </w:rPr>
        <w:t>project are disorienting to blind/low-vision riders</w:t>
      </w:r>
      <w:r w:rsidR="002B0F18">
        <w:rPr>
          <w:rFonts w:cs="Arial"/>
          <w:bCs/>
          <w:szCs w:val="24"/>
        </w:rPr>
        <w:t>. Mr. Lozano suggested discussing this at an A&amp;I Committee meeting. Ms. Poole-</w:t>
      </w:r>
      <w:proofErr w:type="spellStart"/>
      <w:r w:rsidR="002B0F18">
        <w:rPr>
          <w:rFonts w:cs="Arial"/>
          <w:bCs/>
          <w:szCs w:val="24"/>
        </w:rPr>
        <w:t>Canavari</w:t>
      </w:r>
      <w:proofErr w:type="spellEnd"/>
      <w:r w:rsidR="002B0F18">
        <w:rPr>
          <w:rFonts w:cs="Arial"/>
          <w:bCs/>
          <w:szCs w:val="24"/>
        </w:rPr>
        <w:t xml:space="preserve"> </w:t>
      </w:r>
      <w:r w:rsidR="004365DE">
        <w:rPr>
          <w:rFonts w:cs="Arial"/>
          <w:bCs/>
          <w:szCs w:val="24"/>
        </w:rPr>
        <w:t>said</w:t>
      </w:r>
      <w:r w:rsidR="002B0F18">
        <w:rPr>
          <w:rFonts w:cs="Arial"/>
          <w:bCs/>
          <w:szCs w:val="24"/>
        </w:rPr>
        <w:t xml:space="preserve"> that the SacRT website has a search </w:t>
      </w:r>
      <w:r w:rsidR="0054207D">
        <w:rPr>
          <w:rFonts w:cs="Arial"/>
          <w:bCs/>
          <w:szCs w:val="24"/>
        </w:rPr>
        <w:t>bar,</w:t>
      </w:r>
      <w:r w:rsidR="00E267B1">
        <w:rPr>
          <w:rFonts w:cs="Arial"/>
          <w:bCs/>
          <w:szCs w:val="24"/>
        </w:rPr>
        <w:t xml:space="preserve"> but</w:t>
      </w:r>
      <w:r w:rsidR="004365DE">
        <w:rPr>
          <w:rFonts w:cs="Arial"/>
          <w:bCs/>
          <w:szCs w:val="24"/>
        </w:rPr>
        <w:t xml:space="preserve"> </w:t>
      </w:r>
      <w:r w:rsidR="002B0F18">
        <w:rPr>
          <w:rFonts w:cs="Arial"/>
          <w:bCs/>
          <w:szCs w:val="24"/>
        </w:rPr>
        <w:t>it may be moved to improve accessibility.</w:t>
      </w:r>
    </w:p>
    <w:p w14:paraId="7F1FF16A" w14:textId="77777777" w:rsidR="00DE2193" w:rsidRDefault="00DE2193" w:rsidP="00C17B23">
      <w:pPr>
        <w:pStyle w:val="BodyText"/>
        <w:jc w:val="both"/>
        <w:rPr>
          <w:rFonts w:cs="Arial"/>
          <w:bCs/>
          <w:szCs w:val="24"/>
        </w:rPr>
      </w:pPr>
    </w:p>
    <w:p w14:paraId="1CAB0F5D" w14:textId="77777777" w:rsidR="00C17B23" w:rsidRDefault="00C17B23" w:rsidP="00C17B23">
      <w:pPr>
        <w:pStyle w:val="BodyText"/>
        <w:ind w:left="360"/>
        <w:rPr>
          <w:rFonts w:cs="Arial"/>
          <w:bCs/>
          <w:szCs w:val="24"/>
        </w:rPr>
      </w:pPr>
      <w:r w:rsidRPr="00115AE3">
        <w:rPr>
          <w:rFonts w:cs="Arial"/>
          <w:b/>
          <w:szCs w:val="24"/>
          <w:u w:val="single"/>
        </w:rPr>
        <w:t>ANNOUNCEMENTS</w:t>
      </w:r>
      <w:r>
        <w:rPr>
          <w:rFonts w:cs="Arial"/>
          <w:bCs/>
          <w:szCs w:val="24"/>
        </w:rPr>
        <w:t xml:space="preserve"> </w:t>
      </w:r>
    </w:p>
    <w:p w14:paraId="697929F7" w14:textId="77777777" w:rsidR="00C17B23" w:rsidRDefault="00C17B23" w:rsidP="00C17B23">
      <w:pPr>
        <w:pStyle w:val="BodyText"/>
        <w:rPr>
          <w:rFonts w:cs="Arial"/>
          <w:bCs/>
          <w:szCs w:val="24"/>
        </w:rPr>
      </w:pPr>
    </w:p>
    <w:p w14:paraId="684BD7FF" w14:textId="796909DC" w:rsidR="00C17B23" w:rsidRDefault="002B0F18" w:rsidP="00C17B23">
      <w:pPr>
        <w:pStyle w:val="BodyText"/>
        <w:jc w:val="both"/>
        <w:rPr>
          <w:rFonts w:cs="Arial"/>
          <w:bCs/>
          <w:szCs w:val="24"/>
        </w:rPr>
      </w:pPr>
      <w:r>
        <w:rPr>
          <w:rFonts w:cs="Arial"/>
          <w:bCs/>
          <w:szCs w:val="24"/>
        </w:rPr>
        <w:t>Ms. Vargas said 16 replacement vehicles for SacRT GO were delivered, and 14 more are being built.</w:t>
      </w:r>
      <w:r w:rsidR="00E267B1">
        <w:rPr>
          <w:rFonts w:cs="Arial"/>
          <w:bCs/>
          <w:szCs w:val="24"/>
        </w:rPr>
        <w:t xml:space="preserve"> The vehicles are identical to the GO vehicles in service now. </w:t>
      </w:r>
    </w:p>
    <w:p w14:paraId="40AA47B9" w14:textId="77777777" w:rsidR="00C17B23" w:rsidRPr="00115AE3" w:rsidRDefault="00C17B23" w:rsidP="00C17B23">
      <w:pPr>
        <w:pStyle w:val="BodyText"/>
        <w:jc w:val="both"/>
        <w:rPr>
          <w:rFonts w:cs="Arial"/>
          <w:b/>
          <w:szCs w:val="24"/>
          <w:u w:val="single"/>
        </w:rPr>
      </w:pPr>
    </w:p>
    <w:p w14:paraId="5F8E683C" w14:textId="77777777" w:rsidR="00C17B23" w:rsidRDefault="00C17B23" w:rsidP="00C17B23">
      <w:pPr>
        <w:pStyle w:val="BodyText"/>
        <w:ind w:left="360"/>
        <w:rPr>
          <w:rFonts w:cs="Arial"/>
          <w:bCs/>
          <w:szCs w:val="24"/>
        </w:rPr>
      </w:pPr>
      <w:r w:rsidRPr="00115AE3">
        <w:rPr>
          <w:rFonts w:cs="Arial"/>
          <w:b/>
          <w:szCs w:val="24"/>
          <w:u w:val="single"/>
        </w:rPr>
        <w:t>ADJOURNMENT</w:t>
      </w:r>
      <w:r>
        <w:rPr>
          <w:rFonts w:cs="Arial"/>
          <w:bCs/>
          <w:szCs w:val="24"/>
        </w:rPr>
        <w:t xml:space="preserve"> </w:t>
      </w:r>
    </w:p>
    <w:p w14:paraId="7541B271" w14:textId="77777777" w:rsidR="00C17B23" w:rsidRDefault="00C17B23" w:rsidP="00C17B23">
      <w:pPr>
        <w:pStyle w:val="BodyText"/>
        <w:ind w:left="360"/>
        <w:rPr>
          <w:rFonts w:cs="Arial"/>
          <w:bCs/>
          <w:szCs w:val="24"/>
        </w:rPr>
      </w:pPr>
    </w:p>
    <w:p w14:paraId="41DD0D7C" w14:textId="4D69A8DA" w:rsidR="00C17B23" w:rsidRDefault="00A877FD" w:rsidP="002B0F18">
      <w:pPr>
        <w:pStyle w:val="BodyText"/>
        <w:rPr>
          <w:rFonts w:cs="Arial"/>
          <w:bCs/>
          <w:szCs w:val="24"/>
        </w:rPr>
      </w:pPr>
      <w:r>
        <w:rPr>
          <w:rFonts w:cs="Arial"/>
          <w:bCs/>
          <w:szCs w:val="24"/>
        </w:rPr>
        <w:t>M</w:t>
      </w:r>
      <w:r w:rsidR="00482530">
        <w:rPr>
          <w:rFonts w:cs="Arial"/>
          <w:bCs/>
          <w:szCs w:val="24"/>
        </w:rPr>
        <w:t xml:space="preserve">r. </w:t>
      </w:r>
      <w:r w:rsidR="000E4C43">
        <w:rPr>
          <w:rFonts w:cs="Arial"/>
          <w:bCs/>
          <w:szCs w:val="24"/>
        </w:rPr>
        <w:t>Lozano</w:t>
      </w:r>
      <w:r w:rsidR="00482530">
        <w:rPr>
          <w:rFonts w:cs="Arial"/>
          <w:bCs/>
          <w:szCs w:val="24"/>
        </w:rPr>
        <w:t xml:space="preserve"> </w:t>
      </w:r>
      <w:r w:rsidR="00C17B23">
        <w:rPr>
          <w:rFonts w:cs="Arial"/>
          <w:bCs/>
          <w:szCs w:val="24"/>
        </w:rPr>
        <w:t xml:space="preserve">called for a motion to adjourn the meeting. </w:t>
      </w:r>
      <w:r w:rsidR="002B0F18">
        <w:rPr>
          <w:rFonts w:cs="Arial"/>
          <w:bCs/>
          <w:szCs w:val="24"/>
        </w:rPr>
        <w:t>Ms. O’Connell motioned to adjourn</w:t>
      </w:r>
      <w:r w:rsidR="00C17B23" w:rsidRPr="00E56066">
        <w:rPr>
          <w:rFonts w:cs="Arial"/>
          <w:bCs/>
          <w:szCs w:val="24"/>
        </w:rPr>
        <w:t xml:space="preserve">. </w:t>
      </w:r>
      <w:r w:rsidR="002B0F18">
        <w:rPr>
          <w:rFonts w:cs="Arial"/>
          <w:bCs/>
          <w:szCs w:val="24"/>
        </w:rPr>
        <w:t xml:space="preserve">Mr. Trujillo seconded. </w:t>
      </w:r>
      <w:r w:rsidR="00C17B23" w:rsidRPr="00E56066">
        <w:rPr>
          <w:rFonts w:cs="Arial"/>
          <w:bCs/>
          <w:szCs w:val="24"/>
        </w:rPr>
        <w:t xml:space="preserve">The meeting was adjourned at </w:t>
      </w:r>
      <w:r w:rsidR="00EB0402">
        <w:rPr>
          <w:rFonts w:cs="Arial"/>
          <w:bCs/>
          <w:szCs w:val="24"/>
        </w:rPr>
        <w:t>4</w:t>
      </w:r>
      <w:r w:rsidR="00C17B23">
        <w:rPr>
          <w:rFonts w:cs="Arial"/>
          <w:bCs/>
          <w:szCs w:val="24"/>
        </w:rPr>
        <w:t>:</w:t>
      </w:r>
      <w:r w:rsidR="000E4C43">
        <w:rPr>
          <w:rFonts w:cs="Arial"/>
          <w:bCs/>
          <w:szCs w:val="24"/>
        </w:rPr>
        <w:t>20</w:t>
      </w:r>
      <w:r w:rsidR="00C17B23" w:rsidRPr="00E56066">
        <w:rPr>
          <w:rFonts w:cs="Arial"/>
          <w:bCs/>
          <w:szCs w:val="24"/>
        </w:rPr>
        <w:t xml:space="preserve"> p.m.</w:t>
      </w:r>
    </w:p>
    <w:p w14:paraId="5DC70D37" w14:textId="77777777" w:rsidR="002B0F18" w:rsidRPr="0081606C" w:rsidRDefault="002B0F18" w:rsidP="002B0F18">
      <w:pPr>
        <w:pStyle w:val="BodyText"/>
        <w:rPr>
          <w:rFonts w:cs="Arial"/>
          <w:bCs/>
          <w:szCs w:val="24"/>
        </w:rPr>
      </w:pPr>
    </w:p>
    <w:p w14:paraId="752593A8" w14:textId="5CAB21DB" w:rsidR="00542532" w:rsidRDefault="00C17B23">
      <w:r w:rsidRPr="0081606C">
        <w:rPr>
          <w:rFonts w:cs="Arial"/>
          <w:bCs/>
          <w:sz w:val="24"/>
          <w:szCs w:val="24"/>
        </w:rPr>
        <w:t xml:space="preserve">NEXT MEETING: The next meeting of the Mobility Advisory Council is scheduled for </w:t>
      </w:r>
      <w:r w:rsidR="000E4C43">
        <w:rPr>
          <w:rFonts w:cs="Arial"/>
          <w:bCs/>
          <w:sz w:val="24"/>
          <w:szCs w:val="24"/>
        </w:rPr>
        <w:t>March 21,</w:t>
      </w:r>
      <w:r w:rsidRPr="0081606C">
        <w:rPr>
          <w:rFonts w:cs="Arial"/>
          <w:bCs/>
          <w:sz w:val="24"/>
          <w:szCs w:val="24"/>
        </w:rPr>
        <w:t xml:space="preserve"> </w:t>
      </w:r>
      <w:r w:rsidR="00180452">
        <w:rPr>
          <w:rFonts w:cs="Arial"/>
          <w:bCs/>
          <w:sz w:val="24"/>
          <w:szCs w:val="24"/>
        </w:rPr>
        <w:t>2024</w:t>
      </w:r>
      <w:r w:rsidRPr="0081606C">
        <w:rPr>
          <w:rFonts w:cs="Arial"/>
          <w:bCs/>
          <w:sz w:val="24"/>
          <w:szCs w:val="24"/>
        </w:rPr>
        <w:t>, from 2:30 p.m. – 4:30 p.m.</w:t>
      </w:r>
    </w:p>
    <w:sectPr w:rsidR="00542532" w:rsidSect="00017245">
      <w:head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E3FD" w14:textId="77777777" w:rsidR="00017245" w:rsidRDefault="00017245">
      <w:r>
        <w:separator/>
      </w:r>
    </w:p>
  </w:endnote>
  <w:endnote w:type="continuationSeparator" w:id="0">
    <w:p w14:paraId="517195A7" w14:textId="77777777" w:rsidR="00017245" w:rsidRDefault="0001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904C" w14:textId="77777777" w:rsidR="00DA39D0" w:rsidRDefault="005F5F14">
    <w:pPr>
      <w:pStyle w:val="Footer"/>
      <w:jc w:val="right"/>
    </w:pPr>
    <w:r>
      <w:t xml:space="preserve"> Page </w:t>
    </w:r>
    <w:r>
      <w:fldChar w:fldCharType="begin"/>
    </w:r>
    <w:r>
      <w:instrText xml:space="preserve"> PAGE   \* MERGEFORMAT </w:instrText>
    </w:r>
    <w:r>
      <w:fldChar w:fldCharType="separate"/>
    </w:r>
    <w:r>
      <w:rPr>
        <w:noProof/>
      </w:rPr>
      <w:t>3</w:t>
    </w:r>
    <w:r>
      <w:rPr>
        <w:noProof/>
      </w:rPr>
      <w:fldChar w:fldCharType="end"/>
    </w:r>
  </w:p>
  <w:p w14:paraId="61EC9E9C" w14:textId="77777777" w:rsidR="00DA39D0" w:rsidRDefault="00DA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5DD9" w14:textId="77777777" w:rsidR="00017245" w:rsidRDefault="00017245">
      <w:r>
        <w:separator/>
      </w:r>
    </w:p>
  </w:footnote>
  <w:footnote w:type="continuationSeparator" w:id="0">
    <w:p w14:paraId="05809358" w14:textId="77777777" w:rsidR="00017245" w:rsidRDefault="0001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F66" w14:textId="77777777" w:rsidR="00DA39D0" w:rsidRDefault="005F5F14">
    <w:pPr>
      <w:pStyle w:val="Header"/>
    </w:pPr>
    <w:r>
      <w:rPr>
        <w:noProof/>
      </w:rPr>
      <mc:AlternateContent>
        <mc:Choice Requires="wps">
          <w:drawing>
            <wp:anchor distT="0" distB="0" distL="114300" distR="114300" simplePos="0" relativeHeight="251660288" behindDoc="1" locked="0" layoutInCell="0" allowOverlap="1" wp14:anchorId="4D39B46D" wp14:editId="39CB91B7">
              <wp:simplePos x="0" y="0"/>
              <wp:positionH relativeFrom="margin">
                <wp:align>center</wp:align>
              </wp:positionH>
              <wp:positionV relativeFrom="margin">
                <wp:align>center</wp:align>
              </wp:positionV>
              <wp:extent cx="6446520" cy="2578100"/>
              <wp:effectExtent l="0" t="0" r="0" b="0"/>
              <wp:wrapNone/>
              <wp:docPr id="200681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7BE49D80" w14:textId="77777777" w:rsidR="00DA39D0" w:rsidRDefault="005F5F14" w:rsidP="00031B15">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9B4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7BE49D80" w14:textId="77777777" w:rsidR="00DA39D0" w:rsidRDefault="005F5F14" w:rsidP="00031B15">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51A1E455" wp14:editId="4AC17C53">
              <wp:simplePos x="0" y="0"/>
              <wp:positionH relativeFrom="margin">
                <wp:align>center</wp:align>
              </wp:positionH>
              <wp:positionV relativeFrom="margin">
                <wp:align>center</wp:align>
              </wp:positionV>
              <wp:extent cx="6446520" cy="2578100"/>
              <wp:effectExtent l="0" t="0" r="0" b="0"/>
              <wp:wrapNone/>
              <wp:docPr id="972269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6E42C411" w14:textId="77777777" w:rsidR="00DA39D0" w:rsidRDefault="005F5F14" w:rsidP="00031B15">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A1E455" id="Text Box 1" o:spid="_x0000_s1028"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6E42C411" w14:textId="77777777" w:rsidR="00DA39D0" w:rsidRDefault="005F5F14" w:rsidP="00031B15">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9C7"/>
    <w:multiLevelType w:val="hybridMultilevel"/>
    <w:tmpl w:val="9698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5200F"/>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2B724AE"/>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8259577">
    <w:abstractNumId w:val="0"/>
  </w:num>
  <w:num w:numId="2" w16cid:durableId="1784618171">
    <w:abstractNumId w:val="2"/>
  </w:num>
  <w:num w:numId="3" w16cid:durableId="88475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3"/>
    <w:rsid w:val="000144B3"/>
    <w:rsid w:val="00017245"/>
    <w:rsid w:val="00021514"/>
    <w:rsid w:val="00031B15"/>
    <w:rsid w:val="00054945"/>
    <w:rsid w:val="00057A11"/>
    <w:rsid w:val="000672BF"/>
    <w:rsid w:val="00067BA4"/>
    <w:rsid w:val="000E19CB"/>
    <w:rsid w:val="000E4C43"/>
    <w:rsid w:val="000E5318"/>
    <w:rsid w:val="001176B4"/>
    <w:rsid w:val="001231E9"/>
    <w:rsid w:val="001333D2"/>
    <w:rsid w:val="00171720"/>
    <w:rsid w:val="00172C79"/>
    <w:rsid w:val="00180452"/>
    <w:rsid w:val="001A75AE"/>
    <w:rsid w:val="001B736F"/>
    <w:rsid w:val="001E257F"/>
    <w:rsid w:val="001E3A87"/>
    <w:rsid w:val="001E7AB7"/>
    <w:rsid w:val="001F150D"/>
    <w:rsid w:val="00231214"/>
    <w:rsid w:val="00240BFE"/>
    <w:rsid w:val="00254EE2"/>
    <w:rsid w:val="002901A6"/>
    <w:rsid w:val="002B0F18"/>
    <w:rsid w:val="002D3CA5"/>
    <w:rsid w:val="002F09B1"/>
    <w:rsid w:val="00300D13"/>
    <w:rsid w:val="00353DDB"/>
    <w:rsid w:val="003A6E70"/>
    <w:rsid w:val="003B7A79"/>
    <w:rsid w:val="003E77AE"/>
    <w:rsid w:val="003F0B5E"/>
    <w:rsid w:val="00413C5F"/>
    <w:rsid w:val="004365DE"/>
    <w:rsid w:val="00452A4F"/>
    <w:rsid w:val="00455F84"/>
    <w:rsid w:val="00477B20"/>
    <w:rsid w:val="00482530"/>
    <w:rsid w:val="004A715F"/>
    <w:rsid w:val="004B0A3D"/>
    <w:rsid w:val="004D1825"/>
    <w:rsid w:val="004E3389"/>
    <w:rsid w:val="004E5930"/>
    <w:rsid w:val="005022F0"/>
    <w:rsid w:val="00514246"/>
    <w:rsid w:val="0054207D"/>
    <w:rsid w:val="00542532"/>
    <w:rsid w:val="005B25EF"/>
    <w:rsid w:val="005E522D"/>
    <w:rsid w:val="005E7EAD"/>
    <w:rsid w:val="005F5F14"/>
    <w:rsid w:val="00601BAB"/>
    <w:rsid w:val="006053F9"/>
    <w:rsid w:val="00626231"/>
    <w:rsid w:val="0064417E"/>
    <w:rsid w:val="0065010E"/>
    <w:rsid w:val="006A7D89"/>
    <w:rsid w:val="006B3C36"/>
    <w:rsid w:val="006F5294"/>
    <w:rsid w:val="0071525C"/>
    <w:rsid w:val="00716BF7"/>
    <w:rsid w:val="007335E9"/>
    <w:rsid w:val="007573DD"/>
    <w:rsid w:val="007767B9"/>
    <w:rsid w:val="007E1B55"/>
    <w:rsid w:val="007E2A12"/>
    <w:rsid w:val="00826B63"/>
    <w:rsid w:val="00886A2A"/>
    <w:rsid w:val="00887E32"/>
    <w:rsid w:val="0089232A"/>
    <w:rsid w:val="008A013B"/>
    <w:rsid w:val="008B2027"/>
    <w:rsid w:val="008C6F4A"/>
    <w:rsid w:val="008D3D3E"/>
    <w:rsid w:val="00931CE9"/>
    <w:rsid w:val="009A62DD"/>
    <w:rsid w:val="009E418A"/>
    <w:rsid w:val="009E4F53"/>
    <w:rsid w:val="00A4326A"/>
    <w:rsid w:val="00A5468D"/>
    <w:rsid w:val="00A55EC8"/>
    <w:rsid w:val="00A65A0A"/>
    <w:rsid w:val="00A877FD"/>
    <w:rsid w:val="00A87F91"/>
    <w:rsid w:val="00A92F6C"/>
    <w:rsid w:val="00B22B8F"/>
    <w:rsid w:val="00B2768D"/>
    <w:rsid w:val="00B27D14"/>
    <w:rsid w:val="00B31935"/>
    <w:rsid w:val="00B459F7"/>
    <w:rsid w:val="00B4763A"/>
    <w:rsid w:val="00B6275A"/>
    <w:rsid w:val="00B85657"/>
    <w:rsid w:val="00B96D08"/>
    <w:rsid w:val="00BD42AB"/>
    <w:rsid w:val="00BE63C1"/>
    <w:rsid w:val="00C102C5"/>
    <w:rsid w:val="00C152D9"/>
    <w:rsid w:val="00C17467"/>
    <w:rsid w:val="00C17B23"/>
    <w:rsid w:val="00C25A01"/>
    <w:rsid w:val="00C365B9"/>
    <w:rsid w:val="00C45253"/>
    <w:rsid w:val="00C92082"/>
    <w:rsid w:val="00CB691E"/>
    <w:rsid w:val="00CC162F"/>
    <w:rsid w:val="00CC3B01"/>
    <w:rsid w:val="00CF7A73"/>
    <w:rsid w:val="00D0269B"/>
    <w:rsid w:val="00D32985"/>
    <w:rsid w:val="00D47FA6"/>
    <w:rsid w:val="00D80934"/>
    <w:rsid w:val="00DA39D0"/>
    <w:rsid w:val="00DE2193"/>
    <w:rsid w:val="00E267B1"/>
    <w:rsid w:val="00E35CAD"/>
    <w:rsid w:val="00E630C8"/>
    <w:rsid w:val="00E952D6"/>
    <w:rsid w:val="00E972BB"/>
    <w:rsid w:val="00EB0402"/>
    <w:rsid w:val="00ED36E1"/>
    <w:rsid w:val="00F251D5"/>
    <w:rsid w:val="00F45429"/>
    <w:rsid w:val="00F66C1E"/>
    <w:rsid w:val="00F70718"/>
    <w:rsid w:val="00F972F8"/>
    <w:rsid w:val="00FA1B23"/>
    <w:rsid w:val="00FD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BA78A"/>
  <w15:docId w15:val="{23C407FD-15ED-462C-86F8-67C66961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23"/>
    <w:pPr>
      <w:spacing w:after="0" w:line="240" w:lineRule="auto"/>
    </w:pPr>
    <w:rPr>
      <w:rFonts w:ascii="Arial" w:eastAsia="Calibri" w:hAnsi="Arial" w:cs="Times New Roman"/>
      <w:kern w:val="0"/>
      <w:sz w:val="20"/>
      <w:szCs w:val="20"/>
      <w14:ligatures w14:val="none"/>
    </w:rPr>
  </w:style>
  <w:style w:type="paragraph" w:styleId="Heading1">
    <w:name w:val="heading 1"/>
    <w:basedOn w:val="Normal"/>
    <w:next w:val="Normal"/>
    <w:link w:val="Heading1Char"/>
    <w:uiPriority w:val="9"/>
    <w:qFormat/>
    <w:rsid w:val="00FA1B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7B23"/>
    <w:pPr>
      <w:keepNext/>
      <w:jc w:val="center"/>
      <w:outlineLvl w:val="1"/>
    </w:pPr>
    <w:rPr>
      <w:b/>
      <w:color w:val="00B050"/>
      <w:sz w:val="24"/>
    </w:rPr>
  </w:style>
  <w:style w:type="paragraph" w:styleId="Heading7">
    <w:name w:val="heading 7"/>
    <w:basedOn w:val="Normal"/>
    <w:next w:val="Normal"/>
    <w:link w:val="Heading7Char"/>
    <w:uiPriority w:val="9"/>
    <w:unhideWhenUsed/>
    <w:qFormat/>
    <w:rsid w:val="00C17B23"/>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B23"/>
    <w:rPr>
      <w:rFonts w:ascii="Arial" w:eastAsia="Calibri" w:hAnsi="Arial" w:cs="Times New Roman"/>
      <w:b/>
      <w:color w:val="00B050"/>
      <w:kern w:val="0"/>
      <w:sz w:val="24"/>
      <w:szCs w:val="20"/>
      <w14:ligatures w14:val="none"/>
    </w:rPr>
  </w:style>
  <w:style w:type="character" w:customStyle="1" w:styleId="Heading7Char">
    <w:name w:val="Heading 7 Char"/>
    <w:basedOn w:val="DefaultParagraphFont"/>
    <w:link w:val="Heading7"/>
    <w:uiPriority w:val="9"/>
    <w:rsid w:val="00C17B23"/>
    <w:rPr>
      <w:rFonts w:ascii="Arial" w:eastAsia="Calibri" w:hAnsi="Arial" w:cs="Times New Roman"/>
      <w:b/>
      <w:kern w:val="0"/>
      <w:sz w:val="24"/>
      <w:szCs w:val="20"/>
      <w14:ligatures w14:val="none"/>
    </w:rPr>
  </w:style>
  <w:style w:type="paragraph" w:styleId="BodyText">
    <w:name w:val="Body Text"/>
    <w:basedOn w:val="Normal"/>
    <w:link w:val="BodyTextChar"/>
    <w:uiPriority w:val="99"/>
    <w:unhideWhenUsed/>
    <w:rsid w:val="00C17B23"/>
    <w:rPr>
      <w:sz w:val="24"/>
    </w:rPr>
  </w:style>
  <w:style w:type="character" w:customStyle="1" w:styleId="BodyTextChar">
    <w:name w:val="Body Text Char"/>
    <w:basedOn w:val="DefaultParagraphFont"/>
    <w:link w:val="BodyText"/>
    <w:uiPriority w:val="99"/>
    <w:rsid w:val="00C17B23"/>
    <w:rPr>
      <w:rFonts w:ascii="Arial" w:eastAsia="Calibri" w:hAnsi="Arial" w:cs="Times New Roman"/>
      <w:kern w:val="0"/>
      <w:sz w:val="24"/>
      <w:szCs w:val="20"/>
      <w14:ligatures w14:val="none"/>
    </w:rPr>
  </w:style>
  <w:style w:type="paragraph" w:styleId="Header">
    <w:name w:val="header"/>
    <w:basedOn w:val="Normal"/>
    <w:link w:val="HeaderChar"/>
    <w:unhideWhenUsed/>
    <w:rsid w:val="00C17B23"/>
    <w:pPr>
      <w:tabs>
        <w:tab w:val="center" w:pos="4680"/>
        <w:tab w:val="right" w:pos="9360"/>
      </w:tabs>
    </w:pPr>
  </w:style>
  <w:style w:type="character" w:customStyle="1" w:styleId="HeaderChar">
    <w:name w:val="Header Char"/>
    <w:basedOn w:val="DefaultParagraphFont"/>
    <w:link w:val="Header"/>
    <w:rsid w:val="00C17B23"/>
    <w:rPr>
      <w:rFonts w:ascii="Arial" w:eastAsia="Calibri" w:hAnsi="Arial" w:cs="Times New Roman"/>
      <w:kern w:val="0"/>
      <w:sz w:val="20"/>
      <w:szCs w:val="20"/>
      <w14:ligatures w14:val="none"/>
    </w:rPr>
  </w:style>
  <w:style w:type="paragraph" w:styleId="Footer">
    <w:name w:val="footer"/>
    <w:basedOn w:val="Normal"/>
    <w:link w:val="FooterChar"/>
    <w:uiPriority w:val="99"/>
    <w:unhideWhenUsed/>
    <w:rsid w:val="00C17B23"/>
    <w:pPr>
      <w:tabs>
        <w:tab w:val="center" w:pos="4680"/>
        <w:tab w:val="right" w:pos="9360"/>
      </w:tabs>
    </w:pPr>
  </w:style>
  <w:style w:type="character" w:customStyle="1" w:styleId="FooterChar">
    <w:name w:val="Footer Char"/>
    <w:basedOn w:val="DefaultParagraphFont"/>
    <w:link w:val="Footer"/>
    <w:uiPriority w:val="99"/>
    <w:rsid w:val="00C17B23"/>
    <w:rPr>
      <w:rFonts w:ascii="Arial" w:eastAsia="Calibri" w:hAnsi="Arial" w:cs="Times New Roman"/>
      <w:kern w:val="0"/>
      <w:sz w:val="20"/>
      <w:szCs w:val="20"/>
      <w14:ligatures w14:val="none"/>
    </w:rPr>
  </w:style>
  <w:style w:type="paragraph" w:styleId="ListParagraph">
    <w:name w:val="List Paragraph"/>
    <w:basedOn w:val="Normal"/>
    <w:qFormat/>
    <w:rsid w:val="00C17B23"/>
    <w:pPr>
      <w:ind w:left="720"/>
      <w:contextualSpacing/>
    </w:pPr>
  </w:style>
  <w:style w:type="paragraph" w:styleId="NormalWeb">
    <w:name w:val="Normal (Web)"/>
    <w:basedOn w:val="Normal"/>
    <w:uiPriority w:val="99"/>
    <w:unhideWhenUsed/>
    <w:rsid w:val="00C17B23"/>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C17B23"/>
    <w:rPr>
      <w:rFonts w:ascii="Calibri" w:eastAsiaTheme="minorHAnsi" w:hAnsi="Calibri" w:cs="Calibri"/>
      <w:sz w:val="22"/>
      <w:szCs w:val="22"/>
    </w:rPr>
  </w:style>
  <w:style w:type="paragraph" w:styleId="Revision">
    <w:name w:val="Revision"/>
    <w:hidden/>
    <w:uiPriority w:val="99"/>
    <w:semiHidden/>
    <w:rsid w:val="005E7EAD"/>
    <w:pPr>
      <w:spacing w:after="0" w:line="240" w:lineRule="auto"/>
    </w:pPr>
    <w:rPr>
      <w:rFonts w:ascii="Arial" w:eastAsia="Calibri" w:hAnsi="Arial" w:cs="Times New Roman"/>
      <w:kern w:val="0"/>
      <w:sz w:val="20"/>
      <w:szCs w:val="20"/>
      <w14:ligatures w14:val="none"/>
    </w:rPr>
  </w:style>
  <w:style w:type="character" w:styleId="CommentReference">
    <w:name w:val="annotation reference"/>
    <w:basedOn w:val="DefaultParagraphFont"/>
    <w:uiPriority w:val="99"/>
    <w:semiHidden/>
    <w:unhideWhenUsed/>
    <w:rsid w:val="005E7EAD"/>
    <w:rPr>
      <w:sz w:val="16"/>
      <w:szCs w:val="16"/>
    </w:rPr>
  </w:style>
  <w:style w:type="paragraph" w:styleId="CommentText">
    <w:name w:val="annotation text"/>
    <w:basedOn w:val="Normal"/>
    <w:link w:val="CommentTextChar"/>
    <w:uiPriority w:val="99"/>
    <w:unhideWhenUsed/>
    <w:rsid w:val="005E7EAD"/>
  </w:style>
  <w:style w:type="character" w:customStyle="1" w:styleId="CommentTextChar">
    <w:name w:val="Comment Text Char"/>
    <w:basedOn w:val="DefaultParagraphFont"/>
    <w:link w:val="CommentText"/>
    <w:uiPriority w:val="99"/>
    <w:rsid w:val="005E7EAD"/>
    <w:rPr>
      <w:rFonts w:ascii="Arial" w:eastAsia="Calibri"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E7EAD"/>
    <w:rPr>
      <w:b/>
      <w:bCs/>
    </w:rPr>
  </w:style>
  <w:style w:type="character" w:customStyle="1" w:styleId="CommentSubjectChar">
    <w:name w:val="Comment Subject Char"/>
    <w:basedOn w:val="CommentTextChar"/>
    <w:link w:val="CommentSubject"/>
    <w:uiPriority w:val="99"/>
    <w:semiHidden/>
    <w:rsid w:val="005E7EAD"/>
    <w:rPr>
      <w:rFonts w:ascii="Arial" w:eastAsia="Calibri" w:hAnsi="Arial" w:cs="Times New Roman"/>
      <w:b/>
      <w:bCs/>
      <w:kern w:val="0"/>
      <w:sz w:val="20"/>
      <w:szCs w:val="20"/>
      <w14:ligatures w14:val="none"/>
    </w:rPr>
  </w:style>
  <w:style w:type="character" w:customStyle="1" w:styleId="Heading1Char">
    <w:name w:val="Heading 1 Char"/>
    <w:basedOn w:val="DefaultParagraphFont"/>
    <w:link w:val="Heading1"/>
    <w:uiPriority w:val="9"/>
    <w:rsid w:val="00FA1B2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933">
      <w:bodyDiv w:val="1"/>
      <w:marLeft w:val="0"/>
      <w:marRight w:val="0"/>
      <w:marTop w:val="0"/>
      <w:marBottom w:val="0"/>
      <w:divBdr>
        <w:top w:val="none" w:sz="0" w:space="0" w:color="auto"/>
        <w:left w:val="none" w:sz="0" w:space="0" w:color="auto"/>
        <w:bottom w:val="none" w:sz="0" w:space="0" w:color="auto"/>
        <w:right w:val="none" w:sz="0" w:space="0" w:color="auto"/>
      </w:divBdr>
    </w:div>
    <w:div w:id="546649534">
      <w:bodyDiv w:val="1"/>
      <w:marLeft w:val="0"/>
      <w:marRight w:val="0"/>
      <w:marTop w:val="0"/>
      <w:marBottom w:val="0"/>
      <w:divBdr>
        <w:top w:val="none" w:sz="0" w:space="0" w:color="auto"/>
        <w:left w:val="none" w:sz="0" w:space="0" w:color="auto"/>
        <w:bottom w:val="none" w:sz="0" w:space="0" w:color="auto"/>
        <w:right w:val="none" w:sz="0" w:space="0" w:color="auto"/>
      </w:divBdr>
    </w:div>
    <w:div w:id="629094065">
      <w:bodyDiv w:val="1"/>
      <w:marLeft w:val="0"/>
      <w:marRight w:val="0"/>
      <w:marTop w:val="0"/>
      <w:marBottom w:val="0"/>
      <w:divBdr>
        <w:top w:val="none" w:sz="0" w:space="0" w:color="auto"/>
        <w:left w:val="none" w:sz="0" w:space="0" w:color="auto"/>
        <w:bottom w:val="none" w:sz="0" w:space="0" w:color="auto"/>
        <w:right w:val="none" w:sz="0" w:space="0" w:color="auto"/>
      </w:divBdr>
    </w:div>
    <w:div w:id="915359464">
      <w:bodyDiv w:val="1"/>
      <w:marLeft w:val="0"/>
      <w:marRight w:val="0"/>
      <w:marTop w:val="0"/>
      <w:marBottom w:val="0"/>
      <w:divBdr>
        <w:top w:val="none" w:sz="0" w:space="0" w:color="auto"/>
        <w:left w:val="none" w:sz="0" w:space="0" w:color="auto"/>
        <w:bottom w:val="none" w:sz="0" w:space="0" w:color="auto"/>
        <w:right w:val="none" w:sz="0" w:space="0" w:color="auto"/>
      </w:divBdr>
    </w:div>
    <w:div w:id="1357072574">
      <w:bodyDiv w:val="1"/>
      <w:marLeft w:val="0"/>
      <w:marRight w:val="0"/>
      <w:marTop w:val="0"/>
      <w:marBottom w:val="0"/>
      <w:divBdr>
        <w:top w:val="none" w:sz="0" w:space="0" w:color="auto"/>
        <w:left w:val="none" w:sz="0" w:space="0" w:color="auto"/>
        <w:bottom w:val="none" w:sz="0" w:space="0" w:color="auto"/>
        <w:right w:val="none" w:sz="0" w:space="0" w:color="auto"/>
      </w:divBdr>
    </w:div>
    <w:div w:id="1450971387">
      <w:bodyDiv w:val="1"/>
      <w:marLeft w:val="0"/>
      <w:marRight w:val="0"/>
      <w:marTop w:val="0"/>
      <w:marBottom w:val="0"/>
      <w:divBdr>
        <w:top w:val="none" w:sz="0" w:space="0" w:color="auto"/>
        <w:left w:val="none" w:sz="0" w:space="0" w:color="auto"/>
        <w:bottom w:val="none" w:sz="0" w:space="0" w:color="auto"/>
        <w:right w:val="none" w:sz="0" w:space="0" w:color="auto"/>
      </w:divBdr>
    </w:div>
    <w:div w:id="1564874726">
      <w:bodyDiv w:val="1"/>
      <w:marLeft w:val="0"/>
      <w:marRight w:val="0"/>
      <w:marTop w:val="0"/>
      <w:marBottom w:val="0"/>
      <w:divBdr>
        <w:top w:val="none" w:sz="0" w:space="0" w:color="auto"/>
        <w:left w:val="none" w:sz="0" w:space="0" w:color="auto"/>
        <w:bottom w:val="none" w:sz="0" w:space="0" w:color="auto"/>
        <w:right w:val="none" w:sz="0" w:space="0" w:color="auto"/>
      </w:divBdr>
    </w:div>
    <w:div w:id="157269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DC33-F32D-4D9F-BE9F-0FEBCC1F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Greiner</dc:creator>
  <cp:keywords/>
  <dc:description/>
  <cp:lastModifiedBy>Austin Greiner</cp:lastModifiedBy>
  <cp:revision>2</cp:revision>
  <dcterms:created xsi:type="dcterms:W3CDTF">2024-03-14T16:56:00Z</dcterms:created>
  <dcterms:modified xsi:type="dcterms:W3CDTF">2024-03-14T16:56:00Z</dcterms:modified>
</cp:coreProperties>
</file>